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E8D" w:rsidRPr="00B505DF" w:rsidRDefault="00B505DF" w:rsidP="00B505DF">
      <w:pPr>
        <w:widowControl w:val="0"/>
        <w:autoSpaceDE w:val="0"/>
        <w:autoSpaceDN w:val="0"/>
        <w:adjustRightInd w:val="0"/>
        <w:jc w:val="both"/>
        <w:rPr>
          <w:rFonts w:cs="Calibri"/>
          <w:lang w:val="en-ID"/>
        </w:rPr>
      </w:pPr>
      <w:r>
        <w:rPr>
          <w:rFonts w:cs="Calibri"/>
          <w:noProof/>
        </w:rPr>
        <w:drawing>
          <wp:anchor distT="0" distB="0" distL="114300" distR="114300" simplePos="0" relativeHeight="251659264" behindDoc="0" locked="0" layoutInCell="1" allowOverlap="1">
            <wp:simplePos x="0" y="0"/>
            <wp:positionH relativeFrom="column">
              <wp:posOffset>2330450</wp:posOffset>
            </wp:positionH>
            <wp:positionV relativeFrom="paragraph">
              <wp:posOffset>38100</wp:posOffset>
            </wp:positionV>
            <wp:extent cx="949325" cy="949325"/>
            <wp:effectExtent l="0" t="0" r="3175" b="3175"/>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949325" cy="949325"/>
                    </a:xfrm>
                    <a:prstGeom prst="rect">
                      <a:avLst/>
                    </a:prstGeom>
                    <a:noFill/>
                    <a:ln w="9525">
                      <a:noFill/>
                    </a:ln>
                  </pic:spPr>
                </pic:pic>
              </a:graphicData>
            </a:graphic>
          </wp:anchor>
        </w:drawing>
      </w:r>
    </w:p>
    <w:p w:rsidR="00B02E8D" w:rsidRDefault="00B505DF">
      <w:pPr>
        <w:widowControl w:val="0"/>
        <w:autoSpaceDE w:val="0"/>
        <w:autoSpaceDN w:val="0"/>
        <w:adjustRightInd w:val="0"/>
        <w:jc w:val="center"/>
      </w:pPr>
      <w:r>
        <w:rPr>
          <w:b/>
          <w:bCs/>
          <w:sz w:val="32"/>
          <w:szCs w:val="32"/>
          <w:lang w:val="id-ID"/>
        </w:rPr>
        <w:t>KERANGKA ACUAN KE</w:t>
      </w:r>
      <w:r>
        <w:rPr>
          <w:b/>
          <w:bCs/>
          <w:sz w:val="32"/>
          <w:szCs w:val="32"/>
        </w:rPr>
        <w:t>RJA</w:t>
      </w:r>
      <w:r>
        <w:rPr>
          <w:b/>
          <w:bCs/>
          <w:sz w:val="32"/>
          <w:szCs w:val="32"/>
          <w:lang w:val="id-ID"/>
        </w:rPr>
        <w:t xml:space="preserve"> (KAK)</w:t>
      </w:r>
    </w:p>
    <w:p w:rsidR="00B02E8D" w:rsidRDefault="00B02E8D">
      <w:pPr>
        <w:widowControl w:val="0"/>
        <w:autoSpaceDE w:val="0"/>
        <w:autoSpaceDN w:val="0"/>
        <w:adjustRightInd w:val="0"/>
      </w:pPr>
    </w:p>
    <w:p w:rsidR="00B02E8D" w:rsidRDefault="00B02E8D">
      <w:pPr>
        <w:widowControl w:val="0"/>
        <w:autoSpaceDE w:val="0"/>
        <w:autoSpaceDN w:val="0"/>
        <w:adjustRightInd w:val="0"/>
      </w:pPr>
    </w:p>
    <w:p w:rsidR="00B02E8D" w:rsidRDefault="00B02E8D">
      <w:pPr>
        <w:widowControl w:val="0"/>
        <w:autoSpaceDE w:val="0"/>
        <w:autoSpaceDN w:val="0"/>
        <w:adjustRightInd w:val="0"/>
        <w:jc w:val="center"/>
        <w:rPr>
          <w:b/>
          <w:bCs/>
          <w:sz w:val="32"/>
          <w:szCs w:val="32"/>
          <w:lang w:val="id-ID"/>
        </w:rPr>
      </w:pPr>
    </w:p>
    <w:p w:rsidR="00B02E8D" w:rsidRDefault="00B02E8D">
      <w:pPr>
        <w:widowControl w:val="0"/>
        <w:autoSpaceDE w:val="0"/>
        <w:autoSpaceDN w:val="0"/>
        <w:adjustRightInd w:val="0"/>
        <w:jc w:val="center"/>
        <w:rPr>
          <w:b/>
          <w:bCs/>
          <w:sz w:val="32"/>
          <w:szCs w:val="32"/>
          <w:lang w:val="id-ID"/>
        </w:rPr>
      </w:pPr>
    </w:p>
    <w:p w:rsidR="00B02E8D" w:rsidRDefault="00B02E8D">
      <w:pPr>
        <w:widowControl w:val="0"/>
        <w:autoSpaceDE w:val="0"/>
        <w:autoSpaceDN w:val="0"/>
        <w:adjustRightInd w:val="0"/>
        <w:jc w:val="center"/>
        <w:rPr>
          <w:b/>
          <w:bCs/>
          <w:sz w:val="32"/>
          <w:szCs w:val="32"/>
          <w:lang w:val="id-ID"/>
        </w:rPr>
      </w:pPr>
    </w:p>
    <w:p w:rsidR="00B02E8D" w:rsidRDefault="00B02E8D">
      <w:pPr>
        <w:widowControl w:val="0"/>
        <w:autoSpaceDE w:val="0"/>
        <w:autoSpaceDN w:val="0"/>
        <w:adjustRightInd w:val="0"/>
        <w:jc w:val="center"/>
        <w:rPr>
          <w:b/>
          <w:bCs/>
          <w:sz w:val="32"/>
          <w:szCs w:val="32"/>
          <w:lang w:val="id-ID"/>
        </w:rPr>
      </w:pPr>
    </w:p>
    <w:p w:rsidR="00B02E8D" w:rsidRDefault="00B02E8D">
      <w:pPr>
        <w:widowControl w:val="0"/>
        <w:autoSpaceDE w:val="0"/>
        <w:autoSpaceDN w:val="0"/>
        <w:adjustRightInd w:val="0"/>
        <w:jc w:val="center"/>
        <w:rPr>
          <w:b/>
          <w:bCs/>
          <w:sz w:val="32"/>
          <w:szCs w:val="32"/>
          <w:lang w:val="id-ID"/>
        </w:rPr>
      </w:pPr>
    </w:p>
    <w:p w:rsidR="00B02E8D" w:rsidRDefault="00B02E8D">
      <w:pPr>
        <w:widowControl w:val="0"/>
        <w:autoSpaceDE w:val="0"/>
        <w:autoSpaceDN w:val="0"/>
        <w:adjustRightInd w:val="0"/>
        <w:jc w:val="center"/>
        <w:rPr>
          <w:b/>
          <w:bCs/>
          <w:sz w:val="32"/>
          <w:szCs w:val="32"/>
          <w:lang w:val="id-ID"/>
        </w:rPr>
      </w:pPr>
    </w:p>
    <w:p w:rsidR="00B02E8D" w:rsidRDefault="00B02E8D">
      <w:pPr>
        <w:widowControl w:val="0"/>
        <w:autoSpaceDE w:val="0"/>
        <w:autoSpaceDN w:val="0"/>
        <w:adjustRightInd w:val="0"/>
        <w:jc w:val="center"/>
        <w:rPr>
          <w:b/>
          <w:bCs/>
          <w:sz w:val="32"/>
          <w:szCs w:val="32"/>
          <w:lang w:val="id-ID"/>
        </w:rPr>
      </w:pPr>
    </w:p>
    <w:p w:rsidR="00B02E8D" w:rsidRDefault="00B505DF">
      <w:pPr>
        <w:widowControl w:val="0"/>
        <w:tabs>
          <w:tab w:val="left" w:pos="3120"/>
        </w:tabs>
        <w:autoSpaceDE w:val="0"/>
        <w:autoSpaceDN w:val="0"/>
        <w:adjustRightInd w:val="0"/>
        <w:jc w:val="center"/>
        <w:rPr>
          <w:sz w:val="40"/>
          <w:szCs w:val="40"/>
        </w:rPr>
      </w:pPr>
      <w:r>
        <w:rPr>
          <w:sz w:val="40"/>
          <w:szCs w:val="40"/>
        </w:rPr>
        <w:t>PELESTARIAN DAN PENGEMBANGAN BAHASA DAN SASTRA MINANGKABAU</w:t>
      </w:r>
    </w:p>
    <w:p w:rsidR="00B02E8D" w:rsidRDefault="00B505DF">
      <w:pPr>
        <w:widowControl w:val="0"/>
        <w:tabs>
          <w:tab w:val="left" w:pos="3120"/>
        </w:tabs>
        <w:autoSpaceDE w:val="0"/>
        <w:autoSpaceDN w:val="0"/>
        <w:adjustRightInd w:val="0"/>
        <w:jc w:val="center"/>
        <w:rPr>
          <w:b/>
          <w:bCs/>
          <w:sz w:val="40"/>
          <w:szCs w:val="40"/>
        </w:rPr>
      </w:pPr>
      <w:r>
        <w:rPr>
          <w:b/>
          <w:bCs/>
          <w:sz w:val="40"/>
          <w:szCs w:val="40"/>
        </w:rPr>
        <w:t xml:space="preserve">SEMINAR </w:t>
      </w:r>
    </w:p>
    <w:p w:rsidR="00B02E8D" w:rsidRDefault="00B02E8D">
      <w:pPr>
        <w:widowControl w:val="0"/>
        <w:tabs>
          <w:tab w:val="left" w:pos="3120"/>
        </w:tabs>
        <w:autoSpaceDE w:val="0"/>
        <w:autoSpaceDN w:val="0"/>
        <w:adjustRightInd w:val="0"/>
        <w:jc w:val="center"/>
      </w:pPr>
    </w:p>
    <w:p w:rsidR="00B02E8D" w:rsidRDefault="00B02E8D">
      <w:pPr>
        <w:widowControl w:val="0"/>
        <w:tabs>
          <w:tab w:val="left" w:pos="3120"/>
        </w:tabs>
        <w:autoSpaceDE w:val="0"/>
        <w:autoSpaceDN w:val="0"/>
        <w:adjustRightInd w:val="0"/>
        <w:jc w:val="center"/>
      </w:pPr>
    </w:p>
    <w:p w:rsidR="00B02E8D" w:rsidRDefault="00B02E8D">
      <w:pPr>
        <w:widowControl w:val="0"/>
        <w:tabs>
          <w:tab w:val="left" w:pos="3120"/>
        </w:tabs>
        <w:autoSpaceDE w:val="0"/>
        <w:autoSpaceDN w:val="0"/>
        <w:adjustRightInd w:val="0"/>
      </w:pPr>
    </w:p>
    <w:p w:rsidR="00B02E8D" w:rsidRDefault="00B02E8D">
      <w:pPr>
        <w:widowControl w:val="0"/>
        <w:tabs>
          <w:tab w:val="left" w:pos="3120"/>
        </w:tabs>
        <w:autoSpaceDE w:val="0"/>
        <w:autoSpaceDN w:val="0"/>
        <w:adjustRightInd w:val="0"/>
      </w:pPr>
    </w:p>
    <w:p w:rsidR="00B02E8D" w:rsidRDefault="00B02E8D">
      <w:pPr>
        <w:widowControl w:val="0"/>
        <w:autoSpaceDE w:val="0"/>
        <w:autoSpaceDN w:val="0"/>
        <w:adjustRightInd w:val="0"/>
        <w:jc w:val="center"/>
        <w:rPr>
          <w:b/>
          <w:bCs/>
          <w:sz w:val="32"/>
          <w:szCs w:val="32"/>
          <w:lang w:val="id-ID"/>
        </w:rPr>
      </w:pPr>
    </w:p>
    <w:p w:rsidR="00B02E8D" w:rsidRPr="00B505DF" w:rsidRDefault="00B02E8D" w:rsidP="00B505DF">
      <w:pPr>
        <w:widowControl w:val="0"/>
        <w:autoSpaceDE w:val="0"/>
        <w:autoSpaceDN w:val="0"/>
        <w:adjustRightInd w:val="0"/>
        <w:rPr>
          <w:b/>
          <w:bCs/>
          <w:sz w:val="32"/>
          <w:szCs w:val="32"/>
          <w:lang w:val="en-ID"/>
        </w:rPr>
      </w:pPr>
    </w:p>
    <w:p w:rsidR="00B02E8D" w:rsidRDefault="00B505DF">
      <w:pPr>
        <w:widowControl w:val="0"/>
        <w:autoSpaceDE w:val="0"/>
        <w:autoSpaceDN w:val="0"/>
        <w:adjustRightInd w:val="0"/>
        <w:jc w:val="center"/>
        <w:rPr>
          <w:b/>
          <w:bCs/>
          <w:sz w:val="32"/>
          <w:szCs w:val="32"/>
        </w:rPr>
      </w:pPr>
      <w:r>
        <w:rPr>
          <w:b/>
          <w:bCs/>
          <w:sz w:val="32"/>
          <w:szCs w:val="32"/>
        </w:rPr>
        <w:t>PEMERINTAH PROVINSI SUMATERA BARAT</w:t>
      </w:r>
    </w:p>
    <w:p w:rsidR="00B02E8D" w:rsidRDefault="00B505DF">
      <w:pPr>
        <w:widowControl w:val="0"/>
        <w:autoSpaceDE w:val="0"/>
        <w:autoSpaceDN w:val="0"/>
        <w:adjustRightInd w:val="0"/>
        <w:jc w:val="center"/>
      </w:pPr>
      <w:r>
        <w:rPr>
          <w:b/>
          <w:bCs/>
          <w:sz w:val="32"/>
          <w:szCs w:val="32"/>
          <w:lang w:val="id-ID"/>
        </w:rPr>
        <w:t xml:space="preserve">DINAS KEBUDAYAAN </w:t>
      </w:r>
    </w:p>
    <w:p w:rsidR="00B02E8D" w:rsidRDefault="00B505DF">
      <w:pPr>
        <w:widowControl w:val="0"/>
        <w:tabs>
          <w:tab w:val="left" w:pos="3120"/>
        </w:tabs>
        <w:autoSpaceDE w:val="0"/>
        <w:autoSpaceDN w:val="0"/>
        <w:adjustRightInd w:val="0"/>
        <w:jc w:val="center"/>
        <w:rPr>
          <w:b/>
          <w:bCs/>
          <w:sz w:val="32"/>
          <w:szCs w:val="32"/>
        </w:rPr>
      </w:pPr>
      <w:r>
        <w:rPr>
          <w:b/>
          <w:bCs/>
          <w:sz w:val="32"/>
          <w:szCs w:val="32"/>
        </w:rPr>
        <w:t xml:space="preserve">BIDANG </w:t>
      </w:r>
      <w:r>
        <w:rPr>
          <w:b/>
          <w:bCs/>
          <w:sz w:val="32"/>
          <w:szCs w:val="32"/>
        </w:rPr>
        <w:t>WARISAN BUDAYA dan BAHASA MINANGKABAU</w:t>
      </w:r>
    </w:p>
    <w:p w:rsidR="00B02E8D" w:rsidRDefault="00B02E8D">
      <w:pPr>
        <w:widowControl w:val="0"/>
        <w:tabs>
          <w:tab w:val="left" w:pos="3120"/>
        </w:tabs>
        <w:autoSpaceDE w:val="0"/>
        <w:autoSpaceDN w:val="0"/>
        <w:adjustRightInd w:val="0"/>
        <w:jc w:val="center"/>
        <w:rPr>
          <w:b/>
          <w:sz w:val="28"/>
          <w:szCs w:val="28"/>
          <w:lang w:val="id-ID"/>
        </w:rPr>
      </w:pPr>
    </w:p>
    <w:p w:rsidR="00B02E8D" w:rsidRDefault="00B505DF">
      <w:pPr>
        <w:widowControl w:val="0"/>
        <w:tabs>
          <w:tab w:val="left" w:pos="3120"/>
        </w:tabs>
        <w:autoSpaceDE w:val="0"/>
        <w:autoSpaceDN w:val="0"/>
        <w:adjustRightInd w:val="0"/>
        <w:jc w:val="center"/>
        <w:rPr>
          <w:lang w:val="sv-SE"/>
        </w:rPr>
      </w:pPr>
      <w:r>
        <w:rPr>
          <w:b/>
          <w:sz w:val="28"/>
          <w:szCs w:val="28"/>
          <w:lang w:val="sv-SE"/>
        </w:rPr>
        <w:t xml:space="preserve">TAHUN </w:t>
      </w:r>
      <w:r>
        <w:rPr>
          <w:b/>
          <w:sz w:val="28"/>
          <w:szCs w:val="28"/>
          <w:lang w:val="id-ID"/>
        </w:rPr>
        <w:t>201</w:t>
      </w:r>
      <w:r>
        <w:rPr>
          <w:b/>
          <w:sz w:val="28"/>
          <w:szCs w:val="28"/>
        </w:rPr>
        <w:t>9</w:t>
      </w:r>
    </w:p>
    <w:p w:rsidR="00B02E8D" w:rsidRDefault="00B02E8D">
      <w:pPr>
        <w:jc w:val="center"/>
        <w:rPr>
          <w:rFonts w:ascii="Century Gothic" w:hAnsi="Century Gothic" w:cs="Vrinda"/>
          <w:b/>
          <w:sz w:val="32"/>
          <w:szCs w:val="32"/>
          <w:lang w:val="fi-FI"/>
        </w:rPr>
      </w:pPr>
    </w:p>
    <w:p w:rsidR="00B02E8D" w:rsidRDefault="00B505DF">
      <w:pPr>
        <w:jc w:val="center"/>
        <w:rPr>
          <w:rFonts w:ascii="Century Gothic" w:hAnsi="Century Gothic" w:cs="Vrinda"/>
          <w:b/>
          <w:sz w:val="32"/>
          <w:szCs w:val="32"/>
          <w:lang w:val="fi-FI"/>
        </w:rPr>
      </w:pPr>
      <w:r>
        <w:rPr>
          <w:rFonts w:ascii="Century Gothic" w:hAnsi="Century Gothic" w:cs="Vrinda"/>
          <w:b/>
          <w:sz w:val="32"/>
          <w:szCs w:val="32"/>
          <w:lang w:val="fi-FI"/>
        </w:rPr>
        <w:t xml:space="preserve">KERANGKA ACUAN KERJA </w:t>
      </w:r>
      <w:r>
        <w:rPr>
          <w:rFonts w:ascii="Century Gothic" w:hAnsi="Century Gothic" w:cs="Vrinda"/>
          <w:b/>
          <w:sz w:val="32"/>
          <w:szCs w:val="32"/>
          <w:lang w:val="fi-FI"/>
        </w:rPr>
        <w:t>(KAK)</w:t>
      </w:r>
    </w:p>
    <w:p w:rsidR="00B02E8D" w:rsidRDefault="00B02E8D">
      <w:pPr>
        <w:jc w:val="both"/>
        <w:rPr>
          <w:rFonts w:ascii="Century Gothic" w:hAnsi="Century Gothic" w:cs="Vrinda"/>
          <w:b/>
          <w:sz w:val="32"/>
          <w:szCs w:val="32"/>
          <w:lang w:val="fi-FI"/>
        </w:rPr>
      </w:pPr>
    </w:p>
    <w:p w:rsidR="00B02E8D" w:rsidRDefault="00B505DF">
      <w:pPr>
        <w:rPr>
          <w:rFonts w:ascii="Century Gothic" w:hAnsi="Century Gothic" w:cs="Arial"/>
          <w:b/>
        </w:rPr>
      </w:pPr>
      <w:r>
        <w:rPr>
          <w:rFonts w:ascii="Century Gothic" w:hAnsi="Century Gothic" w:cs="Arial"/>
          <w:b/>
          <w:lang w:val="fi-FI"/>
        </w:rPr>
        <w:t xml:space="preserve">PROGRAM </w:t>
      </w:r>
      <w:r>
        <w:rPr>
          <w:rFonts w:ascii="Century Gothic" w:hAnsi="Century Gothic" w:cs="Arial"/>
          <w:b/>
          <w:lang w:val="fi-FI"/>
        </w:rPr>
        <w:tab/>
      </w:r>
      <w:r>
        <w:rPr>
          <w:rFonts w:ascii="Century Gothic" w:hAnsi="Century Gothic" w:cs="Arial"/>
          <w:b/>
          <w:lang w:val="fi-FI"/>
        </w:rPr>
        <w:tab/>
      </w:r>
      <w:r>
        <w:rPr>
          <w:rFonts w:ascii="Century Gothic" w:hAnsi="Century Gothic" w:cs="Arial"/>
          <w:b/>
          <w:lang w:val="fi-FI"/>
        </w:rPr>
        <w:tab/>
        <w:t xml:space="preserve">:  </w:t>
      </w:r>
      <w:r>
        <w:rPr>
          <w:rFonts w:ascii="Century Gothic" w:hAnsi="Century Gothic" w:cs="Arial"/>
          <w:b/>
          <w:lang w:val="fi-FI"/>
        </w:rPr>
        <w:tab/>
      </w:r>
      <w:r>
        <w:rPr>
          <w:rFonts w:ascii="Century Gothic" w:hAnsi="Century Gothic" w:cs="Arial"/>
          <w:b/>
        </w:rPr>
        <w:t>PROGRAM PENGELOLAAN KEKAYAAN BUDAYA</w:t>
      </w:r>
    </w:p>
    <w:p w:rsidR="00B02E8D" w:rsidRDefault="00B505DF">
      <w:pPr>
        <w:ind w:left="1440" w:hanging="1440"/>
        <w:rPr>
          <w:rFonts w:ascii="Century Gothic" w:hAnsi="Century Gothic" w:cs="Arial"/>
          <w:b/>
        </w:rPr>
      </w:pPr>
      <w:r>
        <w:rPr>
          <w:rFonts w:ascii="Century Gothic" w:hAnsi="Century Gothic" w:cs="Arial"/>
          <w:b/>
          <w:lang w:val="fi-FI"/>
        </w:rPr>
        <w:t>KEGIATAN</w:t>
      </w:r>
      <w:r>
        <w:rPr>
          <w:rFonts w:ascii="Century Gothic" w:hAnsi="Century Gothic" w:cs="Arial"/>
          <w:b/>
          <w:lang w:val="fi-FI"/>
        </w:rPr>
        <w:tab/>
      </w:r>
      <w:r>
        <w:rPr>
          <w:rFonts w:ascii="Century Gothic" w:hAnsi="Century Gothic" w:cs="Arial"/>
          <w:b/>
          <w:lang w:val="fi-FI"/>
        </w:rPr>
        <w:tab/>
      </w:r>
      <w:r>
        <w:rPr>
          <w:rFonts w:ascii="Century Gothic" w:hAnsi="Century Gothic" w:cs="Arial"/>
          <w:b/>
        </w:rPr>
        <w:tab/>
      </w:r>
      <w:r>
        <w:rPr>
          <w:rFonts w:ascii="Century Gothic" w:hAnsi="Century Gothic" w:cs="Arial"/>
          <w:b/>
          <w:lang w:val="fi-FI"/>
        </w:rPr>
        <w:tab/>
        <w:t xml:space="preserve">:  </w:t>
      </w:r>
      <w:r>
        <w:rPr>
          <w:rFonts w:ascii="Century Gothic" w:hAnsi="Century Gothic" w:cs="Arial"/>
          <w:b/>
          <w:lang w:val="fi-FI"/>
        </w:rPr>
        <w:tab/>
      </w:r>
      <w:r>
        <w:rPr>
          <w:rFonts w:ascii="Century Gothic" w:hAnsi="Century Gothic" w:cs="Arial"/>
          <w:b/>
        </w:rPr>
        <w:t xml:space="preserve">PELESTARIAN DAN PENGEMBANGAN BAHASA DAN </w:t>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t xml:space="preserve">   </w:t>
      </w:r>
      <w:r>
        <w:rPr>
          <w:rFonts w:ascii="Century Gothic" w:hAnsi="Century Gothic" w:cs="Arial"/>
          <w:b/>
        </w:rPr>
        <w:tab/>
      </w:r>
      <w:r>
        <w:rPr>
          <w:rFonts w:ascii="Century Gothic" w:hAnsi="Century Gothic" w:cs="Arial"/>
          <w:b/>
        </w:rPr>
        <w:t xml:space="preserve">SASTRA MINANGKABAU </w:t>
      </w:r>
    </w:p>
    <w:p w:rsidR="00B02E8D" w:rsidRDefault="00B505DF">
      <w:pPr>
        <w:numPr>
          <w:ilvl w:val="0"/>
          <w:numId w:val="1"/>
        </w:numPr>
        <w:rPr>
          <w:rFonts w:ascii="Century Gothic" w:hAnsi="Century Gothic" w:cs="Arial"/>
          <w:b/>
        </w:rPr>
      </w:pPr>
      <w:r>
        <w:rPr>
          <w:rFonts w:ascii="Century Gothic" w:hAnsi="Century Gothic" w:cs="Arial"/>
          <w:b/>
        </w:rPr>
        <w:t xml:space="preserve">SEMINAR </w:t>
      </w:r>
    </w:p>
    <w:p w:rsidR="00B02E8D" w:rsidRDefault="00B505DF">
      <w:pPr>
        <w:rPr>
          <w:rFonts w:ascii="Century Gothic" w:hAnsi="Century Gothic" w:cs="Arial"/>
          <w:b/>
        </w:rPr>
      </w:pPr>
      <w:r>
        <w:rPr>
          <w:rFonts w:ascii="Century Gothic" w:hAnsi="Century Gothic" w:cs="Arial"/>
          <w:b/>
          <w:lang w:val="fi-FI"/>
        </w:rPr>
        <w:t>TAHUN ANGGARAN</w:t>
      </w:r>
      <w:r>
        <w:rPr>
          <w:rFonts w:ascii="Century Gothic" w:hAnsi="Century Gothic" w:cs="Arial"/>
          <w:b/>
          <w:lang w:val="fi-FI"/>
        </w:rPr>
        <w:tab/>
        <w:t xml:space="preserve">:  </w:t>
      </w:r>
      <w:r>
        <w:rPr>
          <w:rFonts w:ascii="Century Gothic" w:hAnsi="Century Gothic" w:cs="Arial"/>
          <w:b/>
          <w:lang w:val="fi-FI"/>
        </w:rPr>
        <w:tab/>
      </w:r>
      <w:r>
        <w:rPr>
          <w:rFonts w:ascii="Century Gothic" w:hAnsi="Century Gothic" w:cs="Arial"/>
          <w:b/>
          <w:lang w:val="fi-FI"/>
        </w:rPr>
        <w:t>201</w:t>
      </w:r>
      <w:r>
        <w:rPr>
          <w:rFonts w:ascii="Century Gothic" w:hAnsi="Century Gothic" w:cs="Arial"/>
          <w:b/>
        </w:rPr>
        <w:t>9</w:t>
      </w:r>
    </w:p>
    <w:p w:rsidR="00B02E8D" w:rsidRDefault="00B505DF">
      <w:pPr>
        <w:rPr>
          <w:rFonts w:ascii="Century Gothic" w:hAnsi="Century Gothic" w:cs="Arial"/>
          <w:b/>
          <w:lang w:val="fi-FI"/>
        </w:rPr>
      </w:pPr>
      <w:r>
        <w:rPr>
          <w:rFonts w:ascii="Century Gothic" w:hAnsi="Century Gothic" w:cs="Arial"/>
          <w:b/>
          <w:lang w:val="fi-FI"/>
        </w:rPr>
        <w:lastRenderedPageBreak/>
        <w:t>LOKASI</w:t>
      </w:r>
      <w:r>
        <w:rPr>
          <w:rFonts w:ascii="Century Gothic" w:hAnsi="Century Gothic" w:cs="Arial"/>
          <w:b/>
          <w:lang w:val="fi-FI"/>
        </w:rPr>
        <w:tab/>
      </w:r>
      <w:r>
        <w:rPr>
          <w:rFonts w:ascii="Century Gothic" w:hAnsi="Century Gothic" w:cs="Arial"/>
          <w:b/>
          <w:lang w:val="fi-FI"/>
        </w:rPr>
        <w:tab/>
      </w:r>
      <w:r>
        <w:rPr>
          <w:rFonts w:ascii="Century Gothic" w:hAnsi="Century Gothic" w:cs="Arial"/>
          <w:b/>
        </w:rPr>
        <w:tab/>
      </w:r>
      <w:r>
        <w:rPr>
          <w:rFonts w:ascii="Century Gothic" w:hAnsi="Century Gothic" w:cs="Arial"/>
          <w:b/>
        </w:rPr>
        <w:tab/>
      </w:r>
      <w:r>
        <w:rPr>
          <w:rFonts w:ascii="Century Gothic" w:hAnsi="Century Gothic" w:cs="Arial"/>
          <w:b/>
          <w:lang w:val="fi-FI"/>
        </w:rPr>
        <w:tab/>
        <w:t xml:space="preserve">: </w:t>
      </w:r>
      <w:r>
        <w:rPr>
          <w:rFonts w:ascii="Century Gothic" w:hAnsi="Century Gothic" w:cs="Arial"/>
          <w:b/>
          <w:lang w:val="fi-FI"/>
        </w:rPr>
        <w:tab/>
      </w:r>
      <w:r>
        <w:rPr>
          <w:rFonts w:ascii="Century Gothic" w:hAnsi="Century Gothic" w:cs="Arial"/>
          <w:b/>
          <w:lang w:val="fi-FI"/>
        </w:rPr>
        <w:t xml:space="preserve">DI PADANG </w:t>
      </w:r>
    </w:p>
    <w:p w:rsidR="00B02E8D" w:rsidRDefault="00B505DF">
      <w:pPr>
        <w:rPr>
          <w:rFonts w:ascii="Century Gothic" w:hAnsi="Century Gothic" w:cs="Arial"/>
          <w:b/>
          <w:sz w:val="22"/>
          <w:szCs w:val="22"/>
          <w:lang w:val="fi-FI"/>
        </w:rPr>
      </w:pPr>
      <w:r>
        <w:rPr>
          <w:rFonts w:ascii="Century Gothic" w:hAnsi="Century Gothic" w:cs="Arial"/>
          <w:b/>
          <w:sz w:val="22"/>
          <w:szCs w:val="22"/>
          <w:lang w:val="id-ID"/>
        </w:rPr>
        <w:t>PELAKSANA</w:t>
      </w:r>
      <w:r>
        <w:rPr>
          <w:rFonts w:ascii="Century Gothic" w:hAnsi="Century Gothic" w:cs="Arial"/>
          <w:b/>
          <w:sz w:val="22"/>
          <w:szCs w:val="22"/>
          <w:lang w:val="fi-FI"/>
        </w:rPr>
        <w:tab/>
      </w:r>
      <w:r>
        <w:rPr>
          <w:rFonts w:ascii="Century Gothic" w:hAnsi="Century Gothic" w:cs="Arial"/>
          <w:b/>
          <w:sz w:val="22"/>
          <w:szCs w:val="22"/>
          <w:lang w:val="fi-FI"/>
        </w:rPr>
        <w:tab/>
      </w:r>
      <w:r>
        <w:rPr>
          <w:rFonts w:ascii="Century Gothic" w:hAnsi="Century Gothic" w:cs="Arial"/>
          <w:b/>
          <w:sz w:val="22"/>
          <w:szCs w:val="22"/>
        </w:rPr>
        <w:tab/>
      </w:r>
      <w:r>
        <w:rPr>
          <w:rFonts w:ascii="Century Gothic" w:hAnsi="Century Gothic" w:cs="Arial"/>
          <w:b/>
          <w:sz w:val="22"/>
          <w:szCs w:val="22"/>
          <w:lang w:val="fi-FI"/>
        </w:rPr>
        <w:tab/>
        <w:t>:</w:t>
      </w:r>
      <w:r>
        <w:rPr>
          <w:rFonts w:ascii="Century Gothic" w:hAnsi="Century Gothic" w:cs="Arial"/>
          <w:b/>
          <w:sz w:val="22"/>
          <w:szCs w:val="22"/>
          <w:lang w:val="fi-FI"/>
        </w:rPr>
        <w:tab/>
      </w:r>
      <w:r>
        <w:rPr>
          <w:rFonts w:ascii="Century Gothic" w:hAnsi="Century Gothic" w:cs="Arial"/>
          <w:b/>
          <w:sz w:val="22"/>
          <w:szCs w:val="22"/>
          <w:lang w:val="fi-FI"/>
        </w:rPr>
        <w:t>SEKSI</w:t>
      </w:r>
      <w:r>
        <w:rPr>
          <w:rFonts w:ascii="Century Gothic" w:hAnsi="Century Gothic" w:cs="Arial"/>
          <w:b/>
          <w:sz w:val="22"/>
          <w:szCs w:val="22"/>
        </w:rPr>
        <w:t xml:space="preserve"> BAHASA MINANGKABAU</w:t>
      </w:r>
    </w:p>
    <w:p w:rsidR="00B02E8D" w:rsidRDefault="00B505DF">
      <w:pPr>
        <w:rPr>
          <w:rFonts w:ascii="Century Gothic" w:hAnsi="Century Gothic" w:cs="Arial"/>
          <w:b/>
          <w:sz w:val="22"/>
          <w:szCs w:val="22"/>
        </w:rPr>
      </w:pPr>
      <w:r>
        <w:rPr>
          <w:rFonts w:ascii="Century Gothic" w:hAnsi="Century Gothic" w:cs="Arial"/>
          <w:b/>
          <w:sz w:val="22"/>
          <w:szCs w:val="22"/>
          <w:lang w:val="fi-FI"/>
        </w:rPr>
        <w:t>BIDANG</w:t>
      </w:r>
      <w:r>
        <w:rPr>
          <w:rFonts w:ascii="Century Gothic" w:hAnsi="Century Gothic" w:cs="Arial"/>
          <w:b/>
          <w:sz w:val="22"/>
          <w:szCs w:val="22"/>
          <w:lang w:val="fi-FI"/>
        </w:rPr>
        <w:tab/>
      </w:r>
      <w:r>
        <w:rPr>
          <w:rFonts w:ascii="Century Gothic" w:hAnsi="Century Gothic" w:cs="Arial"/>
          <w:b/>
          <w:sz w:val="22"/>
          <w:szCs w:val="22"/>
          <w:lang w:val="fi-FI"/>
        </w:rPr>
        <w:tab/>
      </w:r>
      <w:r>
        <w:rPr>
          <w:rFonts w:ascii="Century Gothic" w:hAnsi="Century Gothic" w:cs="Arial"/>
          <w:b/>
          <w:sz w:val="22"/>
          <w:szCs w:val="22"/>
        </w:rPr>
        <w:tab/>
      </w:r>
      <w:r>
        <w:rPr>
          <w:rFonts w:ascii="Century Gothic" w:hAnsi="Century Gothic" w:cs="Arial"/>
          <w:b/>
          <w:sz w:val="22"/>
          <w:szCs w:val="22"/>
        </w:rPr>
        <w:tab/>
      </w:r>
      <w:r>
        <w:rPr>
          <w:rFonts w:ascii="Century Gothic" w:hAnsi="Century Gothic" w:cs="Arial"/>
          <w:b/>
          <w:sz w:val="22"/>
          <w:szCs w:val="22"/>
          <w:lang w:val="fi-FI"/>
        </w:rPr>
        <w:t xml:space="preserve">:  </w:t>
      </w:r>
      <w:r>
        <w:rPr>
          <w:rFonts w:ascii="Century Gothic" w:hAnsi="Century Gothic" w:cs="Arial"/>
          <w:b/>
          <w:sz w:val="22"/>
          <w:szCs w:val="22"/>
          <w:lang w:val="fi-FI"/>
        </w:rPr>
        <w:tab/>
      </w:r>
      <w:r>
        <w:rPr>
          <w:rFonts w:ascii="Century Gothic" w:hAnsi="Century Gothic" w:cs="Arial"/>
          <w:b/>
          <w:sz w:val="22"/>
          <w:szCs w:val="22"/>
        </w:rPr>
        <w:t>WARISAN</w:t>
      </w:r>
      <w:r>
        <w:rPr>
          <w:rFonts w:ascii="Century Gothic" w:hAnsi="Century Gothic" w:cs="Arial"/>
          <w:b/>
          <w:sz w:val="22"/>
          <w:szCs w:val="22"/>
        </w:rPr>
        <w:t xml:space="preserve"> BUDAYA DAN BAHASA MINANGKABAU</w:t>
      </w:r>
    </w:p>
    <w:p w:rsidR="00B02E8D" w:rsidRDefault="00B505DF">
      <w:pPr>
        <w:rPr>
          <w:rFonts w:ascii="Century Gothic" w:hAnsi="Century Gothic" w:cs="Arial"/>
          <w:b/>
          <w:sz w:val="22"/>
          <w:szCs w:val="22"/>
          <w:lang w:val="fi-FI"/>
        </w:rPr>
      </w:pPr>
      <w:r>
        <w:rPr>
          <w:rFonts w:ascii="Century Gothic" w:hAnsi="Century Gothic" w:cs="Arial"/>
          <w:b/>
          <w:sz w:val="22"/>
          <w:szCs w:val="22"/>
          <w:lang w:val="fi-FI"/>
        </w:rPr>
        <w:t>INSTANSI /SKPD</w:t>
      </w:r>
      <w:r>
        <w:rPr>
          <w:rFonts w:ascii="Century Gothic" w:hAnsi="Century Gothic" w:cs="Arial"/>
          <w:b/>
          <w:sz w:val="22"/>
          <w:szCs w:val="22"/>
          <w:lang w:val="fi-FI"/>
        </w:rPr>
        <w:tab/>
      </w:r>
      <w:r>
        <w:rPr>
          <w:rFonts w:ascii="Century Gothic" w:hAnsi="Century Gothic" w:cs="Arial"/>
          <w:b/>
          <w:sz w:val="22"/>
          <w:szCs w:val="22"/>
        </w:rPr>
        <w:tab/>
      </w:r>
      <w:r>
        <w:rPr>
          <w:rFonts w:ascii="Century Gothic" w:hAnsi="Century Gothic" w:cs="Arial"/>
          <w:b/>
          <w:sz w:val="22"/>
          <w:szCs w:val="22"/>
          <w:lang w:val="fi-FI"/>
        </w:rPr>
        <w:tab/>
        <w:t xml:space="preserve">:  </w:t>
      </w:r>
      <w:r>
        <w:rPr>
          <w:rFonts w:ascii="Century Gothic" w:hAnsi="Century Gothic" w:cs="Arial"/>
          <w:b/>
          <w:sz w:val="22"/>
          <w:szCs w:val="22"/>
          <w:lang w:val="fi-FI"/>
        </w:rPr>
        <w:tab/>
      </w:r>
      <w:r>
        <w:rPr>
          <w:rFonts w:ascii="Century Gothic" w:hAnsi="Century Gothic" w:cs="Arial"/>
          <w:b/>
          <w:sz w:val="22"/>
          <w:szCs w:val="22"/>
          <w:lang w:val="fi-FI"/>
        </w:rPr>
        <w:t>DINAS KEBUDAYAAN PROV</w:t>
      </w:r>
      <w:r>
        <w:rPr>
          <w:rFonts w:ascii="Century Gothic" w:hAnsi="Century Gothic" w:cs="Arial"/>
          <w:b/>
          <w:sz w:val="22"/>
          <w:szCs w:val="22"/>
        </w:rPr>
        <w:t>INSI SUAMTERA BARAT</w:t>
      </w:r>
    </w:p>
    <w:p w:rsidR="00B505DF" w:rsidRDefault="00B505DF">
      <w:pPr>
        <w:spacing w:line="360" w:lineRule="auto"/>
        <w:rPr>
          <w:rFonts w:ascii="Century Gothic" w:hAnsi="Century Gothic" w:cs="Arial"/>
          <w:b/>
          <w:lang w:val="en-ID"/>
        </w:rPr>
      </w:pPr>
    </w:p>
    <w:p w:rsidR="00B505DF" w:rsidRDefault="00B505DF">
      <w:pPr>
        <w:spacing w:line="360" w:lineRule="auto"/>
        <w:rPr>
          <w:rFonts w:ascii="Century Gothic" w:hAnsi="Century Gothic" w:cs="Arial"/>
          <w:b/>
          <w:lang w:val="en-ID"/>
        </w:rPr>
      </w:pPr>
    </w:p>
    <w:p w:rsidR="00B505DF" w:rsidRDefault="00B505DF">
      <w:pPr>
        <w:spacing w:line="360" w:lineRule="auto"/>
        <w:rPr>
          <w:rFonts w:ascii="Century Gothic" w:hAnsi="Century Gothic" w:cs="Arial"/>
          <w:b/>
          <w:lang w:val="en-ID"/>
        </w:rPr>
      </w:pPr>
    </w:p>
    <w:p w:rsidR="00B505DF" w:rsidRDefault="00B505DF">
      <w:pPr>
        <w:spacing w:line="360" w:lineRule="auto"/>
        <w:rPr>
          <w:rFonts w:ascii="Century Gothic" w:hAnsi="Century Gothic" w:cs="Arial"/>
          <w:b/>
          <w:lang w:val="en-ID"/>
        </w:rPr>
      </w:pPr>
    </w:p>
    <w:p w:rsidR="00B505DF" w:rsidRDefault="00B505DF">
      <w:pPr>
        <w:spacing w:line="360" w:lineRule="auto"/>
        <w:rPr>
          <w:rFonts w:ascii="Century Gothic" w:hAnsi="Century Gothic" w:cs="Arial"/>
          <w:b/>
          <w:lang w:val="en-ID"/>
        </w:rPr>
      </w:pPr>
    </w:p>
    <w:p w:rsidR="00B505DF" w:rsidRDefault="00B505DF" w:rsidP="00B505DF">
      <w:pPr>
        <w:rPr>
          <w:rFonts w:ascii="Century Gothic" w:hAnsi="Century Gothic" w:cs="Arial"/>
          <w:b/>
          <w:lang w:val="en-ID"/>
        </w:rPr>
      </w:pPr>
    </w:p>
    <w:p w:rsidR="00B505DF" w:rsidRDefault="00B505DF" w:rsidP="00B505DF">
      <w:pPr>
        <w:rPr>
          <w:rFonts w:ascii="Century Gothic" w:hAnsi="Century Gothic" w:cs="Arial"/>
          <w:b/>
          <w:lang w:val="en-ID"/>
        </w:rPr>
      </w:pPr>
    </w:p>
    <w:p w:rsidR="00B505DF" w:rsidRPr="00B505DF" w:rsidRDefault="00B505DF" w:rsidP="00B505DF">
      <w:pPr>
        <w:pStyle w:val="ListParagraph"/>
        <w:numPr>
          <w:ilvl w:val="0"/>
          <w:numId w:val="11"/>
        </w:numPr>
        <w:spacing w:after="0" w:line="360" w:lineRule="auto"/>
        <w:jc w:val="both"/>
        <w:rPr>
          <w:rFonts w:ascii="Arial" w:hAnsi="Arial" w:cs="Arial"/>
          <w:b/>
          <w:lang w:val="id-ID"/>
        </w:rPr>
      </w:pPr>
      <w:r w:rsidRPr="00B505DF">
        <w:rPr>
          <w:rFonts w:ascii="Arial" w:hAnsi="Arial" w:cs="Arial"/>
          <w:b/>
          <w:lang w:val="fi-FI"/>
        </w:rPr>
        <w:t>LATAR BELAKANG</w:t>
      </w:r>
    </w:p>
    <w:p w:rsidR="00B505DF" w:rsidRDefault="00B505DF" w:rsidP="00B505DF">
      <w:pPr>
        <w:pStyle w:val="ListParagraph"/>
        <w:spacing w:after="0" w:line="360" w:lineRule="auto"/>
        <w:jc w:val="both"/>
        <w:rPr>
          <w:rFonts w:ascii="Arial" w:eastAsia="SimSun" w:hAnsi="Arial" w:cs="Arial"/>
          <w:color w:val="000000"/>
          <w:shd w:val="clear" w:color="auto" w:fill="FFFFFF"/>
        </w:rPr>
      </w:pPr>
      <w:r w:rsidRPr="00B505DF">
        <w:rPr>
          <w:rFonts w:ascii="Arial" w:eastAsia="SimSun" w:hAnsi="Arial" w:cs="Arial"/>
          <w:color w:val="000000"/>
          <w:shd w:val="clear" w:color="auto" w:fill="FFFFFF"/>
        </w:rPr>
        <w:t xml:space="preserve">Sebagaimana di tuangkan dari rekomendasi Kongres Bahasa Minangkabau tahun 2018 perlu dilakukan Seminar untuk mendapatkan masukan guna pelestarian, dan adanya kecendrungan </w:t>
      </w:r>
      <w:r w:rsidRPr="00B505DF">
        <w:rPr>
          <w:rFonts w:ascii="Arial" w:eastAsia="SimSun" w:hAnsi="Arial" w:cs="Arial"/>
          <w:color w:val="000000"/>
          <w:shd w:val="clear" w:color="auto" w:fill="FFFFFF"/>
        </w:rPr>
        <w:t xml:space="preserve">tergesernya bahasa Daerah oleh bahasa </w:t>
      </w:r>
      <w:r w:rsidRPr="00B505DF">
        <w:rPr>
          <w:rFonts w:ascii="Arial" w:eastAsia="SimSun" w:hAnsi="Arial" w:cs="Arial"/>
          <w:color w:val="000000"/>
          <w:shd w:val="clear" w:color="auto" w:fill="FFFFFF"/>
        </w:rPr>
        <w:t xml:space="preserve">gaul </w:t>
      </w:r>
      <w:r w:rsidRPr="00B505DF">
        <w:rPr>
          <w:rFonts w:ascii="Arial" w:eastAsia="SimSun" w:hAnsi="Arial" w:cs="Arial"/>
          <w:color w:val="000000"/>
          <w:shd w:val="clear" w:color="auto" w:fill="FFFFFF"/>
        </w:rPr>
        <w:t xml:space="preserve">di kalangan </w:t>
      </w:r>
      <w:r w:rsidRPr="00B505DF">
        <w:rPr>
          <w:rFonts w:ascii="Arial" w:eastAsia="SimSun" w:hAnsi="Arial" w:cs="Arial"/>
          <w:color w:val="000000"/>
          <w:shd w:val="clear" w:color="auto" w:fill="FFFFFF"/>
        </w:rPr>
        <w:t>genegrasi muda dewasa ini</w:t>
      </w:r>
      <w:r w:rsidRPr="00B505DF">
        <w:rPr>
          <w:rFonts w:ascii="Arial" w:eastAsia="SimSun" w:hAnsi="Arial" w:cs="Arial"/>
          <w:color w:val="000000"/>
          <w:shd w:val="clear" w:color="auto" w:fill="FFFFFF"/>
        </w:rPr>
        <w:t>.</w:t>
      </w:r>
      <w:r w:rsidRPr="00B505DF">
        <w:rPr>
          <w:rFonts w:ascii="Arial" w:eastAsia="SimSun" w:hAnsi="Arial" w:cs="Arial"/>
          <w:color w:val="000000"/>
          <w:shd w:val="clear" w:color="auto" w:fill="FFFFFF"/>
        </w:rPr>
        <w:t xml:space="preserve"> Ada</w:t>
      </w:r>
      <w:r w:rsidRPr="00B505DF">
        <w:rPr>
          <w:rFonts w:ascii="Arial" w:eastAsia="SimSun" w:hAnsi="Arial" w:cs="Arial"/>
          <w:color w:val="000000"/>
          <w:shd w:val="clear" w:color="auto" w:fill="FFFFFF"/>
        </w:rPr>
        <w:t xml:space="preserve"> kecendrungan </w:t>
      </w:r>
      <w:proofErr w:type="gramStart"/>
      <w:r w:rsidRPr="00B505DF">
        <w:rPr>
          <w:rFonts w:ascii="Arial" w:eastAsia="SimSun" w:hAnsi="Arial" w:cs="Arial"/>
          <w:color w:val="000000"/>
          <w:shd w:val="clear" w:color="auto" w:fill="FFFFFF"/>
        </w:rPr>
        <w:t>akan</w:t>
      </w:r>
      <w:proofErr w:type="gramEnd"/>
      <w:r w:rsidRPr="00B505DF">
        <w:rPr>
          <w:rFonts w:ascii="Arial" w:eastAsia="SimSun" w:hAnsi="Arial" w:cs="Arial"/>
          <w:color w:val="000000"/>
          <w:shd w:val="clear" w:color="auto" w:fill="FFFFFF"/>
        </w:rPr>
        <w:t xml:space="preserve"> mengakibatkan kepunahan bahasa-bahasa Daerah di Indonesia. </w:t>
      </w:r>
      <w:proofErr w:type="gramStart"/>
      <w:r w:rsidRPr="00B505DF">
        <w:rPr>
          <w:rFonts w:ascii="Arial" w:eastAsia="SimSun" w:hAnsi="Arial" w:cs="Arial"/>
          <w:color w:val="000000"/>
          <w:shd w:val="clear" w:color="auto" w:fill="FFFFFF"/>
        </w:rPr>
        <w:t>Kepunahan bahasa Daerah itu berarti hilangnya budaya Indonesia.</w:t>
      </w:r>
      <w:proofErr w:type="gramEnd"/>
      <w:r w:rsidRPr="00B505DF">
        <w:rPr>
          <w:rFonts w:ascii="Arial" w:eastAsia="SimSun" w:hAnsi="Arial" w:cs="Arial"/>
          <w:color w:val="000000"/>
          <w:shd w:val="clear" w:color="auto" w:fill="FFFFFF"/>
        </w:rPr>
        <w:t xml:space="preserve"> </w:t>
      </w:r>
      <w:proofErr w:type="gramStart"/>
      <w:r w:rsidRPr="00B505DF">
        <w:rPr>
          <w:rFonts w:ascii="Arial" w:eastAsia="SimSun" w:hAnsi="Arial" w:cs="Arial"/>
          <w:color w:val="000000"/>
          <w:shd w:val="clear" w:color="auto" w:fill="FFFFFF"/>
        </w:rPr>
        <w:t xml:space="preserve">Kegiatan </w:t>
      </w:r>
      <w:r w:rsidRPr="00B505DF">
        <w:rPr>
          <w:rFonts w:ascii="Arial" w:eastAsia="SimSun" w:hAnsi="Arial" w:cs="Arial"/>
          <w:color w:val="000000"/>
          <w:shd w:val="clear" w:color="auto" w:fill="FFFFFF"/>
        </w:rPr>
        <w:t xml:space="preserve"> menjelaskan</w:t>
      </w:r>
      <w:proofErr w:type="gramEnd"/>
      <w:r w:rsidRPr="00B505DF">
        <w:rPr>
          <w:rFonts w:ascii="Arial" w:eastAsia="SimSun" w:hAnsi="Arial" w:cs="Arial"/>
          <w:color w:val="000000"/>
          <w:shd w:val="clear" w:color="auto" w:fill="FFFFFF"/>
        </w:rPr>
        <w:t xml:space="preserve"> gejala </w:t>
      </w:r>
      <w:r w:rsidRPr="00B505DF">
        <w:rPr>
          <w:rFonts w:ascii="Arial" w:eastAsia="SimSun" w:hAnsi="Arial" w:cs="Arial"/>
          <w:color w:val="000000"/>
          <w:shd w:val="clear" w:color="auto" w:fill="FFFFFF"/>
        </w:rPr>
        <w:t>b</w:t>
      </w:r>
      <w:r w:rsidRPr="00B505DF">
        <w:rPr>
          <w:rFonts w:ascii="Arial" w:eastAsia="SimSun" w:hAnsi="Arial" w:cs="Arial"/>
          <w:color w:val="000000"/>
          <w:shd w:val="clear" w:color="auto" w:fill="FFFFFF"/>
        </w:rPr>
        <w:t>ergesernya bahasa Daerah, faktor-faktor penyebab, dan alternatif usaha pemertahan</w:t>
      </w:r>
      <w:r w:rsidRPr="00B505DF">
        <w:rPr>
          <w:rFonts w:ascii="Arial" w:eastAsia="SimSun" w:hAnsi="Arial" w:cs="Arial"/>
          <w:color w:val="000000"/>
          <w:shd w:val="clear" w:color="auto" w:fill="FFFFFF"/>
        </w:rPr>
        <w:t>k</w:t>
      </w:r>
      <w:r w:rsidRPr="00B505DF">
        <w:rPr>
          <w:rFonts w:ascii="Arial" w:eastAsia="SimSun" w:hAnsi="Arial" w:cs="Arial"/>
          <w:color w:val="000000"/>
          <w:shd w:val="clear" w:color="auto" w:fill="FFFFFF"/>
        </w:rPr>
        <w:t>an</w:t>
      </w:r>
      <w:r w:rsidRPr="00B505DF">
        <w:rPr>
          <w:rFonts w:ascii="Arial" w:eastAsia="SimSun" w:hAnsi="Arial" w:cs="Arial"/>
          <w:color w:val="000000"/>
          <w:shd w:val="clear" w:color="auto" w:fill="FFFFFF"/>
        </w:rPr>
        <w:t xml:space="preserve"> bahasa-bahasa Daerah</w:t>
      </w:r>
      <w:r w:rsidRPr="00B505DF">
        <w:rPr>
          <w:rFonts w:ascii="Arial" w:eastAsia="SimSun" w:hAnsi="Arial" w:cs="Arial"/>
          <w:color w:val="000000"/>
          <w:shd w:val="clear" w:color="auto" w:fill="FFFFFF"/>
        </w:rPr>
        <w:t xml:space="preserve"> dalam bentuk penulisan Kamus Induk Bahasa Minangkabu</w:t>
      </w:r>
      <w:r w:rsidRPr="00B505DF">
        <w:rPr>
          <w:rFonts w:ascii="Arial" w:eastAsia="SimSun" w:hAnsi="Arial" w:cs="Arial"/>
          <w:color w:val="000000"/>
          <w:shd w:val="clear" w:color="auto" w:fill="FFFFFF"/>
        </w:rPr>
        <w:t xml:space="preserve">. Sumber data tulisan ini adalah berbagai </w:t>
      </w:r>
      <w:r w:rsidRPr="00B505DF">
        <w:rPr>
          <w:rFonts w:ascii="Arial" w:eastAsia="SimSun" w:hAnsi="Arial" w:cs="Arial"/>
          <w:color w:val="000000"/>
          <w:shd w:val="clear" w:color="auto" w:fill="FFFFFF"/>
        </w:rPr>
        <w:t xml:space="preserve">hasil ungkapan para pelaku ke bahasaan </w:t>
      </w:r>
      <w:r w:rsidRPr="00B505DF">
        <w:rPr>
          <w:rFonts w:ascii="Arial" w:eastAsia="SimSun" w:hAnsi="Arial" w:cs="Arial"/>
          <w:color w:val="000000"/>
          <w:shd w:val="clear" w:color="auto" w:fill="FFFFFF"/>
        </w:rPr>
        <w:t>tentang</w:t>
      </w:r>
      <w:proofErr w:type="gramStart"/>
      <w:r w:rsidRPr="00B505DF">
        <w:rPr>
          <w:rFonts w:ascii="Arial" w:eastAsia="SimSun" w:hAnsi="Arial" w:cs="Arial"/>
          <w:color w:val="000000"/>
          <w:shd w:val="clear" w:color="auto" w:fill="FFFFFF"/>
        </w:rPr>
        <w:t>,</w:t>
      </w:r>
      <w:r w:rsidRPr="00B505DF">
        <w:rPr>
          <w:rFonts w:ascii="Arial" w:eastAsia="SimSun" w:hAnsi="Arial" w:cs="Arial"/>
          <w:color w:val="000000"/>
          <w:shd w:val="clear" w:color="auto" w:fill="FFFFFF"/>
        </w:rPr>
        <w:t>pelaku</w:t>
      </w:r>
      <w:proofErr w:type="gramEnd"/>
      <w:r w:rsidRPr="00B505DF">
        <w:rPr>
          <w:rFonts w:ascii="Arial" w:eastAsia="SimSun" w:hAnsi="Arial" w:cs="Arial"/>
          <w:color w:val="000000"/>
          <w:shd w:val="clear" w:color="auto" w:fill="FFFFFF"/>
        </w:rPr>
        <w:t xml:space="preserve"> tradisi sastra lisan (pasambahan) seni budaya lokal seniaman,budayawan,perguruan tinggi, Balai Bahasa,  </w:t>
      </w:r>
      <w:r w:rsidRPr="00B505DF">
        <w:rPr>
          <w:rFonts w:ascii="Arial" w:eastAsia="SimSun" w:hAnsi="Arial" w:cs="Arial"/>
          <w:color w:val="000000"/>
          <w:shd w:val="clear" w:color="auto" w:fill="FFFFFF"/>
        </w:rPr>
        <w:t xml:space="preserve">. </w:t>
      </w:r>
    </w:p>
    <w:p w:rsidR="00B505DF" w:rsidRDefault="00B505DF" w:rsidP="00B505DF">
      <w:pPr>
        <w:pStyle w:val="ListParagraph"/>
        <w:spacing w:after="0" w:line="360" w:lineRule="auto"/>
        <w:jc w:val="both"/>
        <w:rPr>
          <w:rFonts w:ascii="Arial" w:eastAsia="SimSun" w:hAnsi="Arial" w:cs="Arial"/>
          <w:color w:val="000000"/>
          <w:shd w:val="clear" w:color="auto" w:fill="FFFFFF"/>
        </w:rPr>
      </w:pPr>
      <w:r>
        <w:rPr>
          <w:rFonts w:ascii="Arial" w:eastAsia="SimSun" w:hAnsi="Arial" w:cs="Arial"/>
          <w:color w:val="000000"/>
          <w:shd w:val="clear" w:color="auto" w:fill="FFFFFF"/>
        </w:rPr>
        <w:t>B</w:t>
      </w:r>
      <w:r>
        <w:rPr>
          <w:rFonts w:ascii="Arial" w:eastAsia="SimSun" w:hAnsi="Arial" w:cs="Arial"/>
          <w:color w:val="000000"/>
          <w:shd w:val="clear" w:color="auto" w:fill="FFFFFF"/>
        </w:rPr>
        <w:t>eberapa hasil</w:t>
      </w:r>
      <w:r>
        <w:rPr>
          <w:rFonts w:ascii="Arial" w:eastAsia="SimSun" w:hAnsi="Arial" w:cs="Arial"/>
          <w:color w:val="000000"/>
          <w:shd w:val="clear" w:color="auto" w:fill="FFFFFF"/>
        </w:rPr>
        <w:t xml:space="preserve"> kajian menunjukkan bahwa bergesernya, bahkan </w:t>
      </w:r>
      <w:r>
        <w:rPr>
          <w:rFonts w:ascii="Arial" w:eastAsia="SimSun" w:hAnsi="Arial" w:cs="Arial"/>
          <w:color w:val="000000"/>
          <w:shd w:val="clear" w:color="auto" w:fill="FFFFFF"/>
        </w:rPr>
        <w:t xml:space="preserve">bisa </w:t>
      </w:r>
      <w:r>
        <w:rPr>
          <w:rFonts w:ascii="Arial" w:eastAsia="SimSun" w:hAnsi="Arial" w:cs="Arial"/>
          <w:color w:val="000000"/>
          <w:shd w:val="clear" w:color="auto" w:fill="FFFFFF"/>
        </w:rPr>
        <w:t>punahnya sebuah bahasa bukan diseb</w:t>
      </w:r>
      <w:r>
        <w:rPr>
          <w:rFonts w:ascii="Arial" w:eastAsia="SimSun" w:hAnsi="Arial" w:cs="Arial"/>
          <w:color w:val="000000"/>
          <w:shd w:val="clear" w:color="auto" w:fill="FFFFFF"/>
        </w:rPr>
        <w:t>ab</w:t>
      </w:r>
      <w:r>
        <w:rPr>
          <w:rFonts w:ascii="Arial" w:eastAsia="SimSun" w:hAnsi="Arial" w:cs="Arial"/>
          <w:color w:val="000000"/>
          <w:shd w:val="clear" w:color="auto" w:fill="FFFFFF"/>
        </w:rPr>
        <w:t>kan oleh faktor mikro bahasa itu, tetapi</w:t>
      </w:r>
      <w:r>
        <w:rPr>
          <w:rFonts w:ascii="Arial" w:eastAsia="SimSun" w:hAnsi="Arial" w:cs="Arial"/>
          <w:color w:val="000000"/>
          <w:shd w:val="clear" w:color="auto" w:fill="FFFFFF"/>
        </w:rPr>
        <w:t xml:space="preserve"> lebih disebabkan oleh faktor-faktor makro, yaitu faktor di luar bahasa, misalnya politik, ekonomi, sosial budaya, ilmu pengetahuan, teknologi, dan sikap masyarakat terhadap bahasa. Bahasa Indonesia sebagai bahasa Nasional dan bahasa Negara, sarana pengemb</w:t>
      </w:r>
      <w:r>
        <w:rPr>
          <w:rFonts w:ascii="Arial" w:eastAsia="SimSun" w:hAnsi="Arial" w:cs="Arial"/>
          <w:color w:val="000000"/>
          <w:shd w:val="clear" w:color="auto" w:fill="FFFFFF"/>
        </w:rPr>
        <w:t xml:space="preserve">angan ilmu pengetahuan dan teknologi, serta bahasa yang dipakai dalam dunia kerja membuat kedudukan </w:t>
      </w:r>
      <w:proofErr w:type="gramStart"/>
      <w:r>
        <w:rPr>
          <w:rFonts w:ascii="Arial" w:eastAsia="SimSun" w:hAnsi="Arial" w:cs="Arial"/>
          <w:color w:val="000000"/>
          <w:shd w:val="clear" w:color="auto" w:fill="FFFFFF"/>
        </w:rPr>
        <w:t>bahasa</w:t>
      </w:r>
      <w:proofErr w:type="gramEnd"/>
      <w:r>
        <w:rPr>
          <w:rFonts w:ascii="Arial" w:eastAsia="SimSun" w:hAnsi="Arial" w:cs="Arial"/>
          <w:color w:val="000000"/>
          <w:shd w:val="clear" w:color="auto" w:fill="FFFFFF"/>
        </w:rPr>
        <w:t xml:space="preserve"> Indonesia lebih kuat daripada bahasa Daerah. </w:t>
      </w:r>
    </w:p>
    <w:p w:rsidR="00B505DF" w:rsidRDefault="00B505DF" w:rsidP="00B505DF">
      <w:pPr>
        <w:pStyle w:val="ListParagraph"/>
        <w:spacing w:after="0" w:line="360" w:lineRule="auto"/>
        <w:jc w:val="both"/>
        <w:rPr>
          <w:rFonts w:ascii="Arial" w:eastAsia="SimSun" w:hAnsi="Arial" w:cs="Arial"/>
          <w:color w:val="000000"/>
          <w:shd w:val="clear" w:color="auto" w:fill="FFFFFF"/>
        </w:rPr>
      </w:pPr>
      <w:r>
        <w:rPr>
          <w:rFonts w:ascii="Arial" w:eastAsia="SimSun" w:hAnsi="Arial" w:cs="Arial"/>
          <w:color w:val="000000"/>
          <w:shd w:val="clear" w:color="auto" w:fill="FFFFFF"/>
        </w:rPr>
        <w:t>Dalam kondisi seperti itu, anggota kelompok etnis di Indonesia terkondisikan untuk lebih banyak menggu</w:t>
      </w:r>
      <w:r>
        <w:rPr>
          <w:rFonts w:ascii="Arial" w:eastAsia="SimSun" w:hAnsi="Arial" w:cs="Arial"/>
          <w:color w:val="000000"/>
          <w:shd w:val="clear" w:color="auto" w:fill="FFFFFF"/>
        </w:rPr>
        <w:t xml:space="preserve">nakan </w:t>
      </w:r>
      <w:proofErr w:type="gramStart"/>
      <w:r>
        <w:rPr>
          <w:rFonts w:ascii="Arial" w:eastAsia="SimSun" w:hAnsi="Arial" w:cs="Arial"/>
          <w:color w:val="000000"/>
          <w:shd w:val="clear" w:color="auto" w:fill="FFFFFF"/>
        </w:rPr>
        <w:t>bahasa</w:t>
      </w:r>
      <w:proofErr w:type="gramEnd"/>
      <w:r>
        <w:rPr>
          <w:rFonts w:ascii="Arial" w:eastAsia="SimSun" w:hAnsi="Arial" w:cs="Arial"/>
          <w:color w:val="000000"/>
          <w:shd w:val="clear" w:color="auto" w:fill="FFFFFF"/>
        </w:rPr>
        <w:t xml:space="preserve"> Indonesia daripada bahasa Daerah. Kondisi itu diperburuk lagi dengan penggunaan </w:t>
      </w:r>
      <w:proofErr w:type="gramStart"/>
      <w:r>
        <w:rPr>
          <w:rFonts w:ascii="Arial" w:eastAsia="SimSun" w:hAnsi="Arial" w:cs="Arial"/>
          <w:color w:val="000000"/>
          <w:shd w:val="clear" w:color="auto" w:fill="FFFFFF"/>
        </w:rPr>
        <w:t>bahasa</w:t>
      </w:r>
      <w:proofErr w:type="gramEnd"/>
      <w:r>
        <w:rPr>
          <w:rFonts w:ascii="Arial" w:eastAsia="SimSun" w:hAnsi="Arial" w:cs="Arial"/>
          <w:color w:val="000000"/>
          <w:shd w:val="clear" w:color="auto" w:fill="FFFFFF"/>
        </w:rPr>
        <w:t xml:space="preserve"> Indonesia di ranah keluarga dan </w:t>
      </w:r>
      <w:r>
        <w:rPr>
          <w:rFonts w:ascii="Arial" w:eastAsia="SimSun" w:hAnsi="Arial" w:cs="Arial"/>
          <w:color w:val="000000"/>
          <w:shd w:val="clear" w:color="auto" w:fill="FFFFFF"/>
        </w:rPr>
        <w:t>keberte</w:t>
      </w:r>
      <w:r>
        <w:rPr>
          <w:rFonts w:ascii="Arial" w:eastAsia="SimSun" w:hAnsi="Arial" w:cs="Arial"/>
          <w:color w:val="000000"/>
          <w:shd w:val="clear" w:color="auto" w:fill="FFFFFF"/>
        </w:rPr>
        <w:t xml:space="preserve">tanggaan yang mengakibatkan kebocoran diglosia. </w:t>
      </w:r>
      <w:proofErr w:type="gramStart"/>
      <w:r>
        <w:rPr>
          <w:rFonts w:ascii="Arial" w:eastAsia="SimSun" w:hAnsi="Arial" w:cs="Arial"/>
          <w:color w:val="000000"/>
          <w:shd w:val="clear" w:color="auto" w:fill="FFFFFF"/>
        </w:rPr>
        <w:t>Kebocoran diglosia ini mempercepat tergesernya bahasa Daerah oleh bah</w:t>
      </w:r>
      <w:r>
        <w:rPr>
          <w:rFonts w:ascii="Arial" w:eastAsia="SimSun" w:hAnsi="Arial" w:cs="Arial"/>
          <w:color w:val="000000"/>
          <w:shd w:val="clear" w:color="auto" w:fill="FFFFFF"/>
        </w:rPr>
        <w:t>asa Indonesia.</w:t>
      </w:r>
      <w:proofErr w:type="gramEnd"/>
      <w:r>
        <w:rPr>
          <w:rFonts w:ascii="Arial" w:eastAsia="SimSun" w:hAnsi="Arial" w:cs="Arial"/>
          <w:color w:val="000000"/>
          <w:shd w:val="clear" w:color="auto" w:fill="FFFFFF"/>
        </w:rPr>
        <w:t xml:space="preserve"> Jika kebocoran diglosia ini berlanjut terus, bahasa Daerah </w:t>
      </w:r>
      <w:proofErr w:type="gramStart"/>
      <w:r>
        <w:rPr>
          <w:rFonts w:ascii="Arial" w:eastAsia="SimSun" w:hAnsi="Arial" w:cs="Arial"/>
          <w:color w:val="000000"/>
          <w:shd w:val="clear" w:color="auto" w:fill="FFFFFF"/>
        </w:rPr>
        <w:t>akan</w:t>
      </w:r>
      <w:proofErr w:type="gramEnd"/>
      <w:r>
        <w:rPr>
          <w:rFonts w:ascii="Arial" w:eastAsia="SimSun" w:hAnsi="Arial" w:cs="Arial"/>
          <w:color w:val="000000"/>
          <w:shd w:val="clear" w:color="auto" w:fill="FFFFFF"/>
        </w:rPr>
        <w:t xml:space="preserve"> benar-benar tergeser. </w:t>
      </w:r>
      <w:proofErr w:type="gramStart"/>
      <w:r>
        <w:rPr>
          <w:rFonts w:ascii="Arial" w:eastAsia="SimSun" w:hAnsi="Arial" w:cs="Arial"/>
          <w:color w:val="000000"/>
          <w:shd w:val="clear" w:color="auto" w:fill="FFFFFF"/>
        </w:rPr>
        <w:t>Jika pergeseran bahasa ini berlangsung sampai sekitar tiga generasi sehingga tidak satu pun anggota etnis itu yang menggunakan dan tahu bahasa daerah</w:t>
      </w:r>
      <w:r>
        <w:rPr>
          <w:rFonts w:ascii="Arial" w:eastAsia="SimSun" w:hAnsi="Arial" w:cs="Arial"/>
          <w:color w:val="000000"/>
          <w:shd w:val="clear" w:color="auto" w:fill="FFFFFF"/>
        </w:rPr>
        <w:t>nya</w:t>
      </w:r>
      <w:r>
        <w:rPr>
          <w:rFonts w:ascii="Arial" w:eastAsia="SimSun" w:hAnsi="Arial" w:cs="Arial"/>
          <w:color w:val="000000"/>
          <w:shd w:val="clear" w:color="auto" w:fill="FFFFFF"/>
        </w:rPr>
        <w:t xml:space="preserve"> it</w:t>
      </w:r>
      <w:r>
        <w:rPr>
          <w:rFonts w:ascii="Arial" w:eastAsia="SimSun" w:hAnsi="Arial" w:cs="Arial"/>
          <w:color w:val="000000"/>
          <w:shd w:val="clear" w:color="auto" w:fill="FFFFFF"/>
        </w:rPr>
        <w:t xml:space="preserve">u, </w:t>
      </w:r>
      <w:r>
        <w:rPr>
          <w:rFonts w:ascii="Arial" w:eastAsia="SimSun" w:hAnsi="Arial" w:cs="Arial"/>
          <w:color w:val="000000"/>
          <w:shd w:val="clear" w:color="auto" w:fill="FFFFFF"/>
        </w:rPr>
        <w:t>mengalami ke</w:t>
      </w:r>
      <w:r>
        <w:rPr>
          <w:rFonts w:ascii="Arial" w:eastAsia="SimSun" w:hAnsi="Arial" w:cs="Arial"/>
          <w:color w:val="000000"/>
          <w:shd w:val="clear" w:color="auto" w:fill="FFFFFF"/>
        </w:rPr>
        <w:t>punah</w:t>
      </w:r>
      <w:r>
        <w:rPr>
          <w:rFonts w:ascii="Arial" w:eastAsia="SimSun" w:hAnsi="Arial" w:cs="Arial"/>
          <w:color w:val="000000"/>
          <w:shd w:val="clear" w:color="auto" w:fill="FFFFFF"/>
        </w:rPr>
        <w:t xml:space="preserve"> terhadap </w:t>
      </w:r>
      <w:r>
        <w:rPr>
          <w:rFonts w:ascii="Arial" w:eastAsia="SimSun" w:hAnsi="Arial" w:cs="Arial"/>
          <w:color w:val="000000"/>
          <w:shd w:val="clear" w:color="auto" w:fill="FFFFFF"/>
        </w:rPr>
        <w:t>bahasa Daerah itu.</w:t>
      </w:r>
      <w:proofErr w:type="gramEnd"/>
      <w:r>
        <w:rPr>
          <w:rFonts w:ascii="Arial" w:eastAsia="SimSun" w:hAnsi="Arial" w:cs="Arial"/>
          <w:color w:val="000000"/>
          <w:shd w:val="clear" w:color="auto" w:fill="FFFFFF"/>
        </w:rPr>
        <w:t xml:space="preserve"> Berdasarkan pengalaman orang-orang di negara bekas jajahan Inggris yang bahasanya tergeser oleh bahasa Inggris dan pengalaman orang-orang Indonesia, yaitu bahasa Lampung, tonsia, yang tergeser </w:t>
      </w:r>
      <w:r>
        <w:rPr>
          <w:rFonts w:ascii="Arial" w:eastAsia="SimSun" w:hAnsi="Arial" w:cs="Arial"/>
          <w:color w:val="000000"/>
          <w:shd w:val="clear" w:color="auto" w:fill="FFFFFF"/>
        </w:rPr>
        <w:lastRenderedPageBreak/>
        <w:t>oleh bahasa In</w:t>
      </w:r>
      <w:r>
        <w:rPr>
          <w:rFonts w:ascii="Arial" w:eastAsia="SimSun" w:hAnsi="Arial" w:cs="Arial"/>
          <w:color w:val="000000"/>
          <w:shd w:val="clear" w:color="auto" w:fill="FFFFFF"/>
        </w:rPr>
        <w:t xml:space="preserve">donesia, mereka </w:t>
      </w:r>
      <w:r>
        <w:rPr>
          <w:rFonts w:ascii="Arial" w:eastAsia="SimSun" w:hAnsi="Arial" w:cs="Arial"/>
          <w:color w:val="000000"/>
          <w:shd w:val="clear" w:color="auto" w:fill="FFFFFF"/>
        </w:rPr>
        <w:t xml:space="preserve">mengembalikan </w:t>
      </w:r>
      <w:r>
        <w:rPr>
          <w:rFonts w:ascii="Arial" w:eastAsia="SimSun" w:hAnsi="Arial" w:cs="Arial"/>
          <w:color w:val="000000"/>
          <w:shd w:val="clear" w:color="auto" w:fill="FFFFFF"/>
        </w:rPr>
        <w:t>bahasa yang sudah bergeser itu dan mempertahankannya dengan sejumlah cara, yaitu</w:t>
      </w:r>
    </w:p>
    <w:p w:rsidR="00B505DF" w:rsidRPr="00B505DF" w:rsidRDefault="00B505DF" w:rsidP="00B505DF">
      <w:pPr>
        <w:pStyle w:val="ListParagraph"/>
        <w:numPr>
          <w:ilvl w:val="0"/>
          <w:numId w:val="12"/>
        </w:numPr>
        <w:spacing w:after="0" w:line="360" w:lineRule="auto"/>
        <w:jc w:val="both"/>
        <w:rPr>
          <w:rFonts w:ascii="Arial" w:hAnsi="Arial" w:cs="Arial"/>
          <w:b/>
          <w:lang w:val="id-ID"/>
        </w:rPr>
      </w:pPr>
      <w:r w:rsidRPr="00B505DF">
        <w:rPr>
          <w:rFonts w:ascii="Arial" w:eastAsia="SimSun" w:hAnsi="Arial" w:cs="Arial"/>
          <w:color w:val="000000"/>
          <w:shd w:val="clear" w:color="auto" w:fill="FFFFFF"/>
        </w:rPr>
        <w:t xml:space="preserve">Menjaga kestabilan diglosia dengan disiplin menggunakan bahasa yang </w:t>
      </w:r>
      <w:r>
        <w:rPr>
          <w:rFonts w:ascii="Arial" w:eastAsia="SimSun" w:hAnsi="Arial" w:cs="Arial"/>
          <w:color w:val="000000"/>
          <w:shd w:val="clear" w:color="auto" w:fill="FFFFFF"/>
        </w:rPr>
        <w:t xml:space="preserve"> </w:t>
      </w:r>
      <w:r w:rsidRPr="00B505DF">
        <w:rPr>
          <w:rFonts w:ascii="Arial" w:eastAsia="SimSun" w:hAnsi="Arial" w:cs="Arial"/>
          <w:color w:val="000000"/>
          <w:shd w:val="clear" w:color="auto" w:fill="FFFFFF"/>
        </w:rPr>
        <w:t>tergeser untuk saran</w:t>
      </w:r>
      <w:r>
        <w:rPr>
          <w:rFonts w:ascii="Arial" w:eastAsia="SimSun" w:hAnsi="Arial" w:cs="Arial"/>
          <w:color w:val="000000"/>
          <w:shd w:val="clear" w:color="auto" w:fill="FFFFFF"/>
        </w:rPr>
        <w:t>a komunikasi di ranah keluarga,</w:t>
      </w:r>
    </w:p>
    <w:p w:rsidR="00B505DF" w:rsidRPr="00B505DF" w:rsidRDefault="00B505DF" w:rsidP="00B505DF">
      <w:pPr>
        <w:pStyle w:val="ListParagraph"/>
        <w:numPr>
          <w:ilvl w:val="0"/>
          <w:numId w:val="12"/>
        </w:numPr>
        <w:spacing w:after="0" w:line="360" w:lineRule="auto"/>
        <w:jc w:val="both"/>
        <w:rPr>
          <w:rFonts w:ascii="Arial" w:hAnsi="Arial" w:cs="Arial"/>
          <w:b/>
          <w:lang w:val="id-ID"/>
        </w:rPr>
      </w:pPr>
      <w:r w:rsidRPr="00B505DF">
        <w:rPr>
          <w:rFonts w:ascii="Arial" w:eastAsia="SimSun" w:hAnsi="Arial" w:cs="Arial"/>
          <w:color w:val="000000"/>
          <w:shd w:val="clear" w:color="auto" w:fill="FFFFFF"/>
        </w:rPr>
        <w:t xml:space="preserve">Merevitalisasi penggunaan bahasa yang tergeser itu dalam berbagai urusan adat dan budaya daerah, </w:t>
      </w:r>
    </w:p>
    <w:p w:rsidR="00B505DF" w:rsidRPr="00B505DF" w:rsidRDefault="00B505DF" w:rsidP="00B505DF">
      <w:pPr>
        <w:pStyle w:val="ListParagraph"/>
        <w:numPr>
          <w:ilvl w:val="0"/>
          <w:numId w:val="12"/>
        </w:numPr>
        <w:spacing w:after="0" w:line="360" w:lineRule="auto"/>
        <w:jc w:val="both"/>
        <w:rPr>
          <w:rFonts w:ascii="Arial" w:hAnsi="Arial" w:cs="Arial"/>
          <w:b/>
          <w:lang w:val="id-ID"/>
        </w:rPr>
      </w:pPr>
      <w:r w:rsidRPr="00B505DF">
        <w:rPr>
          <w:rFonts w:ascii="Arial" w:eastAsia="SimSun" w:hAnsi="Arial" w:cs="Arial"/>
          <w:color w:val="000000"/>
          <w:shd w:val="clear" w:color="auto" w:fill="FFFFFF"/>
        </w:rPr>
        <w:t>Membangun sikap positif penutur terhadap bahasa Daerahnya.</w:t>
      </w:r>
    </w:p>
    <w:p w:rsidR="00B505DF" w:rsidRPr="00B505DF" w:rsidRDefault="00B505DF" w:rsidP="00B505DF">
      <w:pPr>
        <w:pStyle w:val="ListParagraph"/>
        <w:numPr>
          <w:ilvl w:val="0"/>
          <w:numId w:val="12"/>
        </w:numPr>
        <w:spacing w:after="0" w:line="360" w:lineRule="auto"/>
        <w:jc w:val="both"/>
        <w:rPr>
          <w:rFonts w:ascii="Arial" w:hAnsi="Arial" w:cs="Arial"/>
          <w:b/>
          <w:lang w:val="id-ID"/>
        </w:rPr>
      </w:pPr>
      <w:r w:rsidRPr="00B505DF">
        <w:rPr>
          <w:rFonts w:ascii="Arial" w:eastAsia="SimSun" w:hAnsi="Arial" w:cs="Arial"/>
          <w:color w:val="000000"/>
          <w:shd w:val="clear" w:color="auto" w:fill="FFFFFF"/>
        </w:rPr>
        <w:t xml:space="preserve">Bahasa yang tergeser diajarkan di sekolah </w:t>
      </w:r>
    </w:p>
    <w:p w:rsidR="00B505DF" w:rsidRDefault="00B505DF" w:rsidP="00B505DF">
      <w:pPr>
        <w:pStyle w:val="ListParagraph"/>
        <w:spacing w:after="0" w:line="360" w:lineRule="auto"/>
        <w:jc w:val="both"/>
        <w:rPr>
          <w:rFonts w:ascii="Arial" w:eastAsia="SimSun" w:hAnsi="Arial" w:cs="Arial"/>
          <w:color w:val="000000"/>
          <w:shd w:val="clear" w:color="auto" w:fill="FFFFFF"/>
        </w:rPr>
      </w:pPr>
      <w:proofErr w:type="gramStart"/>
      <w:r>
        <w:rPr>
          <w:rFonts w:ascii="Arial" w:eastAsia="SimSun" w:hAnsi="Arial" w:cs="Arial"/>
          <w:color w:val="000000"/>
          <w:shd w:val="clear" w:color="auto" w:fill="FFFFFF"/>
        </w:rPr>
        <w:t xml:space="preserve">Di antara cara-cara itu, Cara yang cukup efektif adalah menjaga kestabilan </w:t>
      </w:r>
      <w:r>
        <w:rPr>
          <w:rFonts w:ascii="Arial" w:eastAsia="SimSun" w:hAnsi="Arial" w:cs="Arial"/>
          <w:color w:val="000000"/>
          <w:shd w:val="clear" w:color="auto" w:fill="FFFFFF"/>
        </w:rPr>
        <w:t>diglosia dengan disiplin menggunakan bahasa yang tergeser itu untuk berkomunikasi di ranah keluarga.</w:t>
      </w:r>
      <w:proofErr w:type="gramEnd"/>
      <w:r>
        <w:rPr>
          <w:rFonts w:ascii="Arial" w:eastAsia="SimSun" w:hAnsi="Arial" w:cs="Arial"/>
          <w:color w:val="000000"/>
          <w:shd w:val="clear" w:color="auto" w:fill="FFFFFF"/>
        </w:rPr>
        <w:t xml:space="preserve"> Sehubungan dengan itu, untuk pemertahanan bahasa Daerah di Indonesia agar tidak tergeser oleh bahasa </w:t>
      </w:r>
      <w:proofErr w:type="gramStart"/>
      <w:r>
        <w:rPr>
          <w:rFonts w:ascii="Arial" w:eastAsia="SimSun" w:hAnsi="Arial" w:cs="Arial"/>
          <w:color w:val="000000"/>
          <w:shd w:val="clear" w:color="auto" w:fill="FFFFFF"/>
        </w:rPr>
        <w:t>gaul</w:t>
      </w:r>
      <w:proofErr w:type="gramEnd"/>
      <w:r>
        <w:rPr>
          <w:rFonts w:ascii="Arial" w:eastAsia="SimSun" w:hAnsi="Arial" w:cs="Arial"/>
          <w:color w:val="000000"/>
          <w:shd w:val="clear" w:color="auto" w:fill="FFFFFF"/>
        </w:rPr>
        <w:t xml:space="preserve"> atau bahasa yang lain, anggota kelompok etnis pen</w:t>
      </w:r>
      <w:r>
        <w:rPr>
          <w:rFonts w:ascii="Arial" w:eastAsia="SimSun" w:hAnsi="Arial" w:cs="Arial"/>
          <w:color w:val="000000"/>
          <w:shd w:val="clear" w:color="auto" w:fill="FFFFFF"/>
        </w:rPr>
        <w:t>utur bahasa Daerah itu hendaknya menjaga kestabilan diglosia dengan cara disiplin menggunakan bahasa daerah itu untuk komunikasi di dalam ranah keluarga dan menggunakan bahasa daerah dalam berbagai bentuk kesenian daerah, upacara adat, dan berbagai aktivit</w:t>
      </w:r>
      <w:r>
        <w:rPr>
          <w:rFonts w:ascii="Arial" w:eastAsia="SimSun" w:hAnsi="Arial" w:cs="Arial"/>
          <w:color w:val="000000"/>
          <w:shd w:val="clear" w:color="auto" w:fill="FFFFFF"/>
        </w:rPr>
        <w:t>as tradisi daerah.</w:t>
      </w:r>
    </w:p>
    <w:p w:rsidR="00B505DF" w:rsidRDefault="00B505DF" w:rsidP="00B505DF">
      <w:pPr>
        <w:pStyle w:val="ListParagraph"/>
        <w:spacing w:after="0" w:line="360" w:lineRule="auto"/>
        <w:jc w:val="both"/>
        <w:rPr>
          <w:rFonts w:ascii="Arial" w:eastAsia="SimSun" w:hAnsi="Arial" w:cs="Arial"/>
          <w:color w:val="000000"/>
          <w:shd w:val="clear" w:color="auto" w:fill="FFFFFF"/>
        </w:rPr>
      </w:pPr>
      <w:proofErr w:type="gramStart"/>
      <w:r>
        <w:rPr>
          <w:rFonts w:ascii="Arial" w:eastAsia="SimSun" w:hAnsi="Arial" w:cs="Arial"/>
          <w:color w:val="000000"/>
          <w:shd w:val="clear" w:color="auto" w:fill="FFFFFF"/>
        </w:rPr>
        <w:t>Di samping itu, perlu dilakukan pembelajaran bahasa daerah di sekolah untuk lebih memperkuat pemertahanan bahasa daerah.</w:t>
      </w:r>
      <w:proofErr w:type="gramEnd"/>
      <w:r>
        <w:rPr>
          <w:rFonts w:ascii="Arial" w:eastAsia="SimSun" w:hAnsi="Arial" w:cs="Arial"/>
          <w:color w:val="000000"/>
          <w:shd w:val="clear" w:color="auto" w:fill="FFFFFF"/>
        </w:rPr>
        <w:t xml:space="preserve"> Sebaliknya, bahasa Indonesia digunakan untuk berkomunikasi sesuai dengan kedudukan dan fungsi bahasa Indonesia </w:t>
      </w:r>
      <w:r>
        <w:rPr>
          <w:rFonts w:ascii="Arial" w:eastAsia="SimSun" w:hAnsi="Arial" w:cs="Arial"/>
          <w:color w:val="000000"/>
          <w:shd w:val="clear" w:color="auto" w:fill="FFFFFF"/>
        </w:rPr>
        <w:t>sebagai bahasa Nasional dan bahasa Negara secara konsisten</w:t>
      </w:r>
      <w:r>
        <w:rPr>
          <w:rFonts w:ascii="Arial" w:eastAsia="SimSun" w:hAnsi="Arial" w:cs="Arial"/>
          <w:color w:val="000000"/>
          <w:shd w:val="clear" w:color="auto" w:fill="FFFFFF"/>
        </w:rPr>
        <w:t>, bukan bahasa gaul yang saat ini berkembang</w:t>
      </w:r>
      <w:r>
        <w:rPr>
          <w:rFonts w:ascii="Arial" w:eastAsia="SimSun" w:hAnsi="Arial" w:cs="Arial"/>
          <w:color w:val="000000"/>
          <w:shd w:val="clear" w:color="auto" w:fill="FFFFFF"/>
        </w:rPr>
        <w:t xml:space="preserve">. Dengan </w:t>
      </w:r>
      <w:proofErr w:type="gramStart"/>
      <w:r>
        <w:rPr>
          <w:rFonts w:ascii="Arial" w:eastAsia="SimSun" w:hAnsi="Arial" w:cs="Arial"/>
          <w:color w:val="000000"/>
          <w:shd w:val="clear" w:color="auto" w:fill="FFFFFF"/>
        </w:rPr>
        <w:t>cara</w:t>
      </w:r>
      <w:proofErr w:type="gramEnd"/>
      <w:r>
        <w:rPr>
          <w:rFonts w:ascii="Arial" w:eastAsia="SimSun" w:hAnsi="Arial" w:cs="Arial"/>
          <w:color w:val="000000"/>
          <w:shd w:val="clear" w:color="auto" w:fill="FFFFFF"/>
        </w:rPr>
        <w:t xml:space="preserve"> itu, mudah-mudahan penggunaan bahasa Indonesia dapat dilakukan secara baik</w:t>
      </w:r>
      <w:r>
        <w:rPr>
          <w:rFonts w:ascii="Arial" w:eastAsia="SimSun" w:hAnsi="Arial" w:cs="Arial"/>
          <w:color w:val="000000"/>
          <w:shd w:val="clear" w:color="auto" w:fill="FFFFFF"/>
        </w:rPr>
        <w:t>.</w:t>
      </w:r>
    </w:p>
    <w:p w:rsidR="00B02E8D" w:rsidRDefault="00B505DF" w:rsidP="00B505DF">
      <w:pPr>
        <w:pStyle w:val="ListParagraph"/>
        <w:spacing w:after="0" w:line="360" w:lineRule="auto"/>
        <w:jc w:val="both"/>
        <w:rPr>
          <w:rFonts w:ascii="Arial" w:eastAsia="SimSun" w:hAnsi="Arial" w:cs="Arial"/>
          <w:color w:val="000000"/>
          <w:shd w:val="clear" w:color="auto" w:fill="FFFFFF"/>
        </w:rPr>
      </w:pPr>
      <w:proofErr w:type="gramStart"/>
      <w:r>
        <w:rPr>
          <w:rFonts w:ascii="Arial" w:eastAsia="SimSun" w:hAnsi="Arial" w:cs="Arial"/>
          <w:color w:val="000000"/>
          <w:shd w:val="clear" w:color="auto" w:fill="FFFFFF"/>
        </w:rPr>
        <w:t xml:space="preserve">Untuk mencapai tujuan kegiatan perlu dipersiapkan </w:t>
      </w:r>
      <w:r>
        <w:rPr>
          <w:rFonts w:ascii="Arial" w:eastAsia="SimSun" w:hAnsi="Arial" w:cs="Arial"/>
          <w:color w:val="000000"/>
          <w:shd w:val="clear" w:color="auto" w:fill="FFFFFF"/>
        </w:rPr>
        <w:t xml:space="preserve">kearah pengumpulan naskah guna menyiapkan rancangan menuju penyusunan </w:t>
      </w:r>
      <w:r>
        <w:rPr>
          <w:rFonts w:ascii="Arial" w:eastAsia="SimSun" w:hAnsi="Arial" w:cs="Arial"/>
          <w:color w:val="000000"/>
          <w:shd w:val="clear" w:color="auto" w:fill="FFFFFF"/>
        </w:rPr>
        <w:t>Kamus Induk Bahasa Minangkabau yang lebih mengutamakan penyelamatan kata bahasa minangkabau yang mulai jarang dipergunakan dianggap mulai langka.</w:t>
      </w:r>
      <w:proofErr w:type="gramEnd"/>
      <w:r>
        <w:rPr>
          <w:rFonts w:ascii="Arial" w:eastAsia="SimSun" w:hAnsi="Arial" w:cs="Arial"/>
          <w:color w:val="000000"/>
          <w:shd w:val="clear" w:color="auto" w:fill="FFFFFF"/>
        </w:rPr>
        <w:t xml:space="preserve"> Kamus yang telah ada dan yang telah disu</w:t>
      </w:r>
      <w:r>
        <w:rPr>
          <w:rFonts w:ascii="Arial" w:eastAsia="SimSun" w:hAnsi="Arial" w:cs="Arial"/>
          <w:color w:val="000000"/>
          <w:shd w:val="clear" w:color="auto" w:fill="FFFFFF"/>
        </w:rPr>
        <w:t>sun oleh Balai Bahasa Padang, masih dalam stadar bahasa yang umum dipergunakan dalam dialog minangnya</w:t>
      </w:r>
      <w:r>
        <w:rPr>
          <w:rFonts w:ascii="Arial" w:eastAsia="SimSun" w:hAnsi="Arial" w:cs="Arial"/>
          <w:color w:val="000000"/>
          <w:shd w:val="clear" w:color="auto" w:fill="FFFFFF"/>
        </w:rPr>
        <w:t>, kita perlu menggali lagi konsonan kata yang berhubungan dengan Bahasa Minangkabau.</w:t>
      </w:r>
      <w:r>
        <w:rPr>
          <w:rFonts w:ascii="Arial" w:eastAsia="SimSun" w:hAnsi="Arial" w:cs="Arial"/>
          <w:color w:val="000000"/>
          <w:shd w:val="clear" w:color="auto" w:fill="FFFFFF"/>
        </w:rPr>
        <w:t xml:space="preserve"> Untuk itu diawali seminar dengan pelaku bahasa diminangkabau,</w:t>
      </w:r>
      <w:r>
        <w:rPr>
          <w:rFonts w:ascii="Arial" w:eastAsia="SimSun" w:hAnsi="Arial" w:cs="Arial"/>
          <w:color w:val="000000"/>
          <w:shd w:val="clear" w:color="auto" w:fill="FFFFFF"/>
        </w:rPr>
        <w:t xml:space="preserve"> Dinas ya</w:t>
      </w:r>
      <w:r>
        <w:rPr>
          <w:rFonts w:ascii="Arial" w:eastAsia="SimSun" w:hAnsi="Arial" w:cs="Arial"/>
          <w:color w:val="000000"/>
          <w:shd w:val="clear" w:color="auto" w:fill="FFFFFF"/>
        </w:rPr>
        <w:t>ng mengelola Kebudayaan,</w:t>
      </w:r>
      <w:r>
        <w:rPr>
          <w:rFonts w:ascii="Arial" w:eastAsia="SimSun" w:hAnsi="Arial" w:cs="Arial"/>
          <w:color w:val="000000"/>
          <w:shd w:val="clear" w:color="auto" w:fill="FFFFFF"/>
        </w:rPr>
        <w:t xml:space="preserve"> Balai Bahasa, Perguruan Tinggi guna merumuskan langkah-langkah untuk mempersiapkan rancangan penyusunan kamus Induk Bahasa Minangkabau</w:t>
      </w:r>
      <w:r>
        <w:rPr>
          <w:rFonts w:ascii="Arial" w:eastAsia="SimSun" w:hAnsi="Arial" w:cs="Arial"/>
          <w:color w:val="000000"/>
          <w:shd w:val="clear" w:color="auto" w:fill="FFFFFF"/>
        </w:rPr>
        <w:t xml:space="preserve"> dimaksud.</w:t>
      </w:r>
    </w:p>
    <w:p w:rsidR="00B02E8D" w:rsidRDefault="00B02E8D">
      <w:pPr>
        <w:spacing w:line="0" w:lineRule="atLeast"/>
        <w:jc w:val="both"/>
        <w:rPr>
          <w:rFonts w:ascii="Arial" w:eastAsia="SimSun" w:hAnsi="Arial" w:cs="Arial"/>
          <w:color w:val="000000"/>
          <w:shd w:val="clear" w:color="auto" w:fill="FFFFFF"/>
        </w:rPr>
      </w:pPr>
    </w:p>
    <w:p w:rsidR="00B505DF" w:rsidRPr="00B505DF" w:rsidRDefault="00B505DF" w:rsidP="00B505DF">
      <w:pPr>
        <w:pStyle w:val="ListParagraph"/>
        <w:numPr>
          <w:ilvl w:val="0"/>
          <w:numId w:val="11"/>
        </w:numPr>
        <w:spacing w:line="360" w:lineRule="auto"/>
        <w:jc w:val="both"/>
        <w:rPr>
          <w:rFonts w:ascii="Arial" w:hAnsi="Arial" w:cs="Arial"/>
          <w:color w:val="000000" w:themeColor="text1"/>
          <w:lang w:val="en-AU"/>
        </w:rPr>
      </w:pPr>
      <w:r w:rsidRPr="00B505DF">
        <w:rPr>
          <w:rFonts w:ascii="Century Gothic" w:hAnsi="Century Gothic" w:cs="Arial"/>
          <w:b/>
          <w:color w:val="000000" w:themeColor="text1"/>
          <w:lang w:val="fi-FI"/>
        </w:rPr>
        <w:lastRenderedPageBreak/>
        <w:t>DASAR HUKUM</w:t>
      </w:r>
    </w:p>
    <w:p w:rsidR="00B505DF" w:rsidRDefault="00B505DF" w:rsidP="00B505DF">
      <w:pPr>
        <w:pStyle w:val="ListParagraph1"/>
        <w:numPr>
          <w:ilvl w:val="0"/>
          <w:numId w:val="15"/>
        </w:numPr>
        <w:tabs>
          <w:tab w:val="left" w:pos="425"/>
        </w:tabs>
        <w:jc w:val="both"/>
        <w:rPr>
          <w:rFonts w:ascii="Arial" w:hAnsi="Arial" w:cs="Arial"/>
          <w:color w:val="000000" w:themeColor="text1"/>
          <w:lang w:val="en-AU"/>
        </w:rPr>
      </w:pPr>
      <w:r>
        <w:rPr>
          <w:rFonts w:ascii="Arial" w:hAnsi="Arial" w:cs="Arial"/>
          <w:color w:val="000000" w:themeColor="text1"/>
          <w:lang w:val="en-AU"/>
        </w:rPr>
        <w:t>U</w:t>
      </w:r>
      <w:r>
        <w:rPr>
          <w:rFonts w:ascii="Arial" w:hAnsi="Arial" w:cs="Arial"/>
          <w:color w:val="000000" w:themeColor="text1"/>
        </w:rPr>
        <w:t xml:space="preserve">ndang </w:t>
      </w:r>
      <w:r>
        <w:rPr>
          <w:rFonts w:ascii="Arial" w:hAnsi="Arial" w:cs="Arial"/>
          <w:color w:val="000000" w:themeColor="text1"/>
          <w:lang w:val="en-AU"/>
        </w:rPr>
        <w:t>U</w:t>
      </w:r>
      <w:r>
        <w:rPr>
          <w:rFonts w:ascii="Arial" w:hAnsi="Arial" w:cs="Arial"/>
          <w:color w:val="000000" w:themeColor="text1"/>
        </w:rPr>
        <w:t>ndangNomor</w:t>
      </w:r>
      <w:r>
        <w:rPr>
          <w:rFonts w:ascii="Arial" w:hAnsi="Arial" w:cs="Arial"/>
          <w:color w:val="000000" w:themeColor="text1"/>
          <w:lang w:val="en-AU"/>
        </w:rPr>
        <w:t>. 17 tahun 2003 tentang Keuangan Negara;</w:t>
      </w:r>
    </w:p>
    <w:p w:rsidR="00B505DF" w:rsidRDefault="00B505DF" w:rsidP="00B505DF">
      <w:pPr>
        <w:pStyle w:val="ListParagraph1"/>
        <w:numPr>
          <w:ilvl w:val="0"/>
          <w:numId w:val="15"/>
        </w:numPr>
        <w:tabs>
          <w:tab w:val="left" w:pos="425"/>
        </w:tabs>
        <w:jc w:val="both"/>
        <w:rPr>
          <w:rFonts w:ascii="Arial" w:hAnsi="Arial" w:cs="Arial"/>
          <w:color w:val="000000" w:themeColor="text1"/>
          <w:lang w:val="en-AU"/>
        </w:rPr>
      </w:pPr>
      <w:r w:rsidRPr="00B505DF">
        <w:rPr>
          <w:rFonts w:ascii="Arial" w:hAnsi="Arial" w:cs="Arial"/>
          <w:color w:val="000000" w:themeColor="text1"/>
        </w:rPr>
        <w:t>Peraturan Mentri Dalam Negeri Nomor 40 Tahun 2007 Tentang Pedoman Bagi Kepala Daerah dalam Pelestarian dan Pengembangan Bahasa Negara dan Bahasa Daerah;</w:t>
      </w:r>
    </w:p>
    <w:p w:rsidR="00B505DF" w:rsidRDefault="00B505DF" w:rsidP="00B505DF">
      <w:pPr>
        <w:pStyle w:val="ListParagraph1"/>
        <w:numPr>
          <w:ilvl w:val="0"/>
          <w:numId w:val="15"/>
        </w:numPr>
        <w:tabs>
          <w:tab w:val="left" w:pos="425"/>
        </w:tabs>
        <w:jc w:val="both"/>
        <w:rPr>
          <w:rFonts w:ascii="Arial" w:hAnsi="Arial" w:cs="Arial"/>
          <w:color w:val="000000" w:themeColor="text1"/>
          <w:lang w:val="en-AU"/>
        </w:rPr>
      </w:pPr>
      <w:r w:rsidRPr="00B505DF">
        <w:rPr>
          <w:rFonts w:ascii="Arial" w:hAnsi="Arial" w:cs="Arial"/>
          <w:color w:val="000000" w:themeColor="text1"/>
        </w:rPr>
        <w:t>Undang Undang Nomor 24 Tahun 2009 tentang Bendera, Bhasa dan Lambang Negara, serta Lagu Kebangsaan;</w:t>
      </w:r>
    </w:p>
    <w:p w:rsidR="00B505DF" w:rsidRDefault="00B505DF" w:rsidP="00B505DF">
      <w:pPr>
        <w:pStyle w:val="ListParagraph1"/>
        <w:numPr>
          <w:ilvl w:val="0"/>
          <w:numId w:val="15"/>
        </w:numPr>
        <w:tabs>
          <w:tab w:val="left" w:pos="425"/>
        </w:tabs>
        <w:jc w:val="both"/>
        <w:rPr>
          <w:rFonts w:ascii="Arial" w:hAnsi="Arial" w:cs="Arial"/>
          <w:color w:val="000000" w:themeColor="text1"/>
          <w:lang w:val="en-AU"/>
        </w:rPr>
      </w:pPr>
      <w:r w:rsidRPr="00B505DF">
        <w:rPr>
          <w:rFonts w:ascii="Arial" w:hAnsi="Arial" w:cs="Arial"/>
          <w:color w:val="000000" w:themeColor="text1"/>
          <w:lang w:val="en-AU"/>
        </w:rPr>
        <w:t xml:space="preserve">Permendagri </w:t>
      </w:r>
      <w:r w:rsidRPr="00B505DF">
        <w:rPr>
          <w:rFonts w:ascii="Arial" w:hAnsi="Arial" w:cs="Arial"/>
          <w:color w:val="000000" w:themeColor="text1"/>
        </w:rPr>
        <w:t>Nomor</w:t>
      </w:r>
      <w:r w:rsidRPr="00B505DF">
        <w:rPr>
          <w:rFonts w:ascii="Arial" w:hAnsi="Arial" w:cs="Arial"/>
          <w:color w:val="000000" w:themeColor="text1"/>
          <w:lang w:val="en-AU"/>
        </w:rPr>
        <w:t xml:space="preserve">. 55 tahun 2008 tentang tata </w:t>
      </w:r>
      <w:proofErr w:type="gramStart"/>
      <w:r w:rsidRPr="00B505DF">
        <w:rPr>
          <w:rFonts w:ascii="Arial" w:hAnsi="Arial" w:cs="Arial"/>
          <w:color w:val="000000" w:themeColor="text1"/>
          <w:lang w:val="en-AU"/>
        </w:rPr>
        <w:t>cara</w:t>
      </w:r>
      <w:proofErr w:type="gramEnd"/>
      <w:r w:rsidRPr="00B505DF">
        <w:rPr>
          <w:rFonts w:ascii="Arial" w:hAnsi="Arial" w:cs="Arial"/>
          <w:color w:val="000000" w:themeColor="text1"/>
          <w:lang w:val="en-AU"/>
        </w:rPr>
        <w:t xml:space="preserve"> penatausahaan dan penyusunan laporan pertanggungjawaban bendahara serta penyampaiannyaParpes </w:t>
      </w:r>
      <w:r w:rsidRPr="00B505DF">
        <w:rPr>
          <w:rFonts w:ascii="Arial" w:hAnsi="Arial" w:cs="Arial"/>
          <w:color w:val="000000" w:themeColor="text1"/>
        </w:rPr>
        <w:t>Nomor</w:t>
      </w:r>
      <w:r w:rsidRPr="00B505DF">
        <w:rPr>
          <w:rFonts w:ascii="Arial" w:hAnsi="Arial" w:cs="Arial"/>
          <w:color w:val="000000" w:themeColor="text1"/>
          <w:lang w:val="en-AU"/>
        </w:rPr>
        <w:t>. 70 tahun 2012 tentang Perubahan kedua Perpres no 54 tahun 2010 tentang Pengadaan Barang/Jasa Pemerintah;</w:t>
      </w:r>
    </w:p>
    <w:p w:rsidR="00B505DF" w:rsidRDefault="00B505DF" w:rsidP="00B505DF">
      <w:pPr>
        <w:pStyle w:val="ListParagraph1"/>
        <w:numPr>
          <w:ilvl w:val="0"/>
          <w:numId w:val="15"/>
        </w:numPr>
        <w:tabs>
          <w:tab w:val="left" w:pos="425"/>
        </w:tabs>
        <w:jc w:val="both"/>
        <w:rPr>
          <w:rFonts w:ascii="Arial" w:hAnsi="Arial" w:cs="Arial"/>
          <w:color w:val="000000" w:themeColor="text1"/>
          <w:lang w:val="en-AU"/>
        </w:rPr>
      </w:pPr>
      <w:r w:rsidRPr="00B505DF">
        <w:rPr>
          <w:rFonts w:ascii="Arial" w:hAnsi="Arial" w:cs="Arial"/>
          <w:color w:val="000000" w:themeColor="text1"/>
          <w:lang w:val="en-AU"/>
        </w:rPr>
        <w:t>Peraturan Gubernur Provinsi  Sumatera Barat Nomor 9 tahun 2010 tentang pedoman operasional pelaksanaan Program/Kegiatan Anggaran Pendapatan dan Belanja Daerah Provinsi Sumatera Barat</w:t>
      </w:r>
      <w:r w:rsidRPr="00B505DF">
        <w:rPr>
          <w:rFonts w:ascii="Arial" w:hAnsi="Arial" w:cs="Arial"/>
          <w:color w:val="000000" w:themeColor="text1"/>
        </w:rPr>
        <w:t>;</w:t>
      </w:r>
    </w:p>
    <w:p w:rsidR="00B505DF" w:rsidRDefault="00B505DF" w:rsidP="00B505DF">
      <w:pPr>
        <w:pStyle w:val="ListParagraph1"/>
        <w:numPr>
          <w:ilvl w:val="0"/>
          <w:numId w:val="15"/>
        </w:numPr>
        <w:tabs>
          <w:tab w:val="left" w:pos="425"/>
        </w:tabs>
        <w:jc w:val="both"/>
        <w:rPr>
          <w:rFonts w:ascii="Arial" w:hAnsi="Arial" w:cs="Arial"/>
          <w:color w:val="000000" w:themeColor="text1"/>
          <w:lang w:val="en-AU"/>
        </w:rPr>
      </w:pPr>
      <w:r w:rsidRPr="00B505DF">
        <w:rPr>
          <w:rFonts w:ascii="Arial" w:hAnsi="Arial" w:cs="Arial"/>
          <w:color w:val="000000" w:themeColor="text1"/>
        </w:rPr>
        <w:t>Peratuaran Pemerintah Republik Indonesia Nomor 57 Tahun 2014 Tentang Pengembangan, Pembianaan dan Perlindungan Bahasa dan Sastra serta Peningkatan Fungsi Bahsa Indonesia;</w:t>
      </w:r>
    </w:p>
    <w:p w:rsidR="00B505DF" w:rsidRDefault="00B505DF" w:rsidP="00B505DF">
      <w:pPr>
        <w:pStyle w:val="ListParagraph1"/>
        <w:numPr>
          <w:ilvl w:val="0"/>
          <w:numId w:val="15"/>
        </w:numPr>
        <w:tabs>
          <w:tab w:val="left" w:pos="425"/>
        </w:tabs>
        <w:jc w:val="both"/>
        <w:rPr>
          <w:rFonts w:ascii="Arial" w:hAnsi="Arial" w:cs="Arial"/>
          <w:color w:val="000000" w:themeColor="text1"/>
          <w:lang w:val="en-AU"/>
        </w:rPr>
      </w:pPr>
      <w:r w:rsidRPr="00B505DF">
        <w:rPr>
          <w:rFonts w:ascii="Arial" w:hAnsi="Arial" w:cs="Arial"/>
          <w:color w:val="000000" w:themeColor="text1"/>
        </w:rPr>
        <w:t>Undang Undang Nomor 5 Tahun 2017 tentang Pemajuan Kebudayaan;</w:t>
      </w:r>
    </w:p>
    <w:p w:rsidR="00B505DF" w:rsidRDefault="00B505DF" w:rsidP="00B505DF">
      <w:pPr>
        <w:pStyle w:val="ListParagraph1"/>
        <w:numPr>
          <w:ilvl w:val="0"/>
          <w:numId w:val="15"/>
        </w:numPr>
        <w:tabs>
          <w:tab w:val="left" w:pos="425"/>
        </w:tabs>
        <w:jc w:val="both"/>
        <w:rPr>
          <w:rFonts w:ascii="Arial" w:hAnsi="Arial" w:cs="Arial"/>
          <w:color w:val="000000" w:themeColor="text1"/>
          <w:lang w:val="en-AU"/>
        </w:rPr>
      </w:pPr>
      <w:r w:rsidRPr="00B505DF">
        <w:rPr>
          <w:rFonts w:ascii="Arial" w:hAnsi="Arial" w:cs="Arial"/>
          <w:color w:val="000000" w:themeColor="text1"/>
        </w:rPr>
        <w:t>Peraturan Daerah Nomor 67 Tahun 2018 Tentang Penjabaran Anggaran Pendapatan dan Belanja Daerah Tahun 2019 Tanggal 28 Desember2018;</w:t>
      </w:r>
    </w:p>
    <w:p w:rsidR="00B505DF" w:rsidRDefault="00B505DF" w:rsidP="00B505DF">
      <w:pPr>
        <w:pStyle w:val="ListParagraph1"/>
        <w:numPr>
          <w:ilvl w:val="0"/>
          <w:numId w:val="15"/>
        </w:numPr>
        <w:tabs>
          <w:tab w:val="left" w:pos="425"/>
        </w:tabs>
        <w:jc w:val="both"/>
        <w:rPr>
          <w:rFonts w:ascii="Arial" w:hAnsi="Arial" w:cs="Arial"/>
          <w:color w:val="000000" w:themeColor="text1"/>
          <w:lang w:val="en-AU"/>
        </w:rPr>
      </w:pPr>
      <w:r w:rsidRPr="00B505DF">
        <w:rPr>
          <w:rFonts w:ascii="Arial" w:hAnsi="Arial" w:cs="Arial"/>
          <w:color w:val="000000" w:themeColor="text1"/>
        </w:rPr>
        <w:t>Surat Edaran Mentri Pendidikan dan Kebudayaan Republik Indonasia Nomor 12 Tahun 2018 Tentang Pengutamaan Bahasa Negara di Ruang Publik;</w:t>
      </w:r>
    </w:p>
    <w:p w:rsidR="00B505DF" w:rsidRPr="00B505DF" w:rsidRDefault="00B505DF" w:rsidP="00B505DF">
      <w:pPr>
        <w:pStyle w:val="ListParagraph1"/>
        <w:numPr>
          <w:ilvl w:val="0"/>
          <w:numId w:val="15"/>
        </w:numPr>
        <w:tabs>
          <w:tab w:val="left" w:pos="425"/>
        </w:tabs>
        <w:jc w:val="both"/>
        <w:rPr>
          <w:rFonts w:ascii="Arial" w:hAnsi="Arial" w:cs="Arial"/>
          <w:color w:val="000000" w:themeColor="text1"/>
          <w:lang w:val="en-AU"/>
        </w:rPr>
      </w:pPr>
      <w:r w:rsidRPr="00B505DF">
        <w:rPr>
          <w:rFonts w:ascii="Arial" w:hAnsi="Arial" w:cs="Arial"/>
          <w:color w:val="000000" w:themeColor="text1"/>
        </w:rPr>
        <w:t xml:space="preserve">Surat </w:t>
      </w:r>
      <w:r w:rsidRPr="00B505DF">
        <w:rPr>
          <w:rFonts w:ascii="Arial" w:hAnsi="Arial" w:cs="Arial"/>
          <w:color w:val="000000" w:themeColor="text1"/>
          <w:lang w:val="id-ID"/>
        </w:rPr>
        <w:t>K</w:t>
      </w:r>
      <w:r w:rsidRPr="00B505DF">
        <w:rPr>
          <w:rFonts w:ascii="Arial" w:hAnsi="Arial" w:cs="Arial"/>
          <w:color w:val="000000" w:themeColor="text1"/>
        </w:rPr>
        <w:t xml:space="preserve">eputusan </w:t>
      </w:r>
      <w:r w:rsidRPr="00B505DF">
        <w:rPr>
          <w:rFonts w:ascii="Arial" w:hAnsi="Arial" w:cs="Arial"/>
          <w:color w:val="000000" w:themeColor="text1"/>
          <w:lang w:val="id-ID"/>
        </w:rPr>
        <w:t>K</w:t>
      </w:r>
      <w:r w:rsidRPr="00B505DF">
        <w:rPr>
          <w:rFonts w:ascii="Arial" w:hAnsi="Arial" w:cs="Arial"/>
          <w:color w:val="000000" w:themeColor="text1"/>
        </w:rPr>
        <w:t xml:space="preserve">epala Dinas </w:t>
      </w:r>
      <w:r w:rsidRPr="00B505DF">
        <w:rPr>
          <w:rFonts w:ascii="Arial" w:hAnsi="Arial" w:cs="Arial"/>
          <w:color w:val="000000" w:themeColor="text1"/>
          <w:lang w:val="id-ID"/>
        </w:rPr>
        <w:t xml:space="preserve">Kebudayaan </w:t>
      </w:r>
      <w:r w:rsidRPr="00B505DF">
        <w:rPr>
          <w:rFonts w:ascii="Arial" w:hAnsi="Arial" w:cs="Arial"/>
          <w:color w:val="000000" w:themeColor="text1"/>
        </w:rPr>
        <w:t>Provinsi Sumatera Barat Nomor:  900/20/SK/Set/V-2019 tentang penunjukan Pegawai Negeri Sipil sebagai  Pejabat Penatausahaan Keuangan(PPK)dan Pejabat Pe</w:t>
      </w:r>
      <w:r w:rsidRPr="00B505DF">
        <w:rPr>
          <w:rFonts w:ascii="Arial" w:hAnsi="Arial" w:cs="Arial"/>
          <w:color w:val="000000" w:themeColor="text1"/>
          <w:lang w:val="id-ID"/>
        </w:rPr>
        <w:t xml:space="preserve">laksana </w:t>
      </w:r>
      <w:r w:rsidRPr="00B505DF">
        <w:rPr>
          <w:rFonts w:ascii="Arial" w:hAnsi="Arial" w:cs="Arial"/>
          <w:color w:val="000000" w:themeColor="text1"/>
        </w:rPr>
        <w:t xml:space="preserve">Teknis Kegiatan (PPTK) dan Pembantu Bendahara Pengeluaran di lingkungan Dinas </w:t>
      </w:r>
      <w:r w:rsidRPr="00B505DF">
        <w:rPr>
          <w:rFonts w:ascii="Arial" w:hAnsi="Arial" w:cs="Arial"/>
          <w:color w:val="000000" w:themeColor="text1"/>
          <w:lang w:val="id-ID"/>
        </w:rPr>
        <w:t xml:space="preserve">Kebudayaan </w:t>
      </w:r>
      <w:r w:rsidRPr="00B505DF">
        <w:rPr>
          <w:rFonts w:ascii="Arial" w:hAnsi="Arial" w:cs="Arial"/>
          <w:color w:val="000000" w:themeColor="text1"/>
        </w:rPr>
        <w:t>Provinsi Sumatera Barat Tahun Anggaran 2019 tanggal1 Mei 2019;</w:t>
      </w:r>
    </w:p>
    <w:p w:rsidR="00B505DF" w:rsidRPr="00B505DF" w:rsidRDefault="00B505DF" w:rsidP="00B505DF">
      <w:pPr>
        <w:pStyle w:val="ListParagraph"/>
        <w:numPr>
          <w:ilvl w:val="0"/>
          <w:numId w:val="11"/>
        </w:numPr>
        <w:spacing w:line="360" w:lineRule="auto"/>
        <w:jc w:val="both"/>
        <w:rPr>
          <w:rFonts w:ascii="Arial" w:hAnsi="Arial" w:cs="Arial"/>
          <w:color w:val="000000" w:themeColor="text1"/>
          <w:lang w:val="en-AU"/>
        </w:rPr>
      </w:pPr>
      <w:r w:rsidRPr="00B505DF">
        <w:rPr>
          <w:rFonts w:ascii="Arial" w:hAnsi="Arial" w:cs="Arial"/>
          <w:b/>
          <w:color w:val="000000" w:themeColor="text1"/>
        </w:rPr>
        <w:t>T</w:t>
      </w:r>
      <w:r w:rsidRPr="00B505DF">
        <w:rPr>
          <w:rFonts w:ascii="Arial" w:hAnsi="Arial" w:cs="Arial"/>
          <w:b/>
          <w:color w:val="000000" w:themeColor="text1"/>
        </w:rPr>
        <w:t>UJUAN KEGIATAN</w:t>
      </w:r>
    </w:p>
    <w:p w:rsidR="00B505DF" w:rsidRPr="00B505DF" w:rsidRDefault="00B505DF" w:rsidP="00B505DF">
      <w:pPr>
        <w:pStyle w:val="ListParagraph"/>
        <w:numPr>
          <w:ilvl w:val="0"/>
          <w:numId w:val="17"/>
        </w:numPr>
        <w:spacing w:line="360" w:lineRule="auto"/>
        <w:ind w:left="1134"/>
        <w:jc w:val="both"/>
        <w:rPr>
          <w:rFonts w:ascii="Arial" w:hAnsi="Arial" w:cs="Arial"/>
          <w:color w:val="000000" w:themeColor="text1"/>
          <w:lang w:val="en-AU"/>
        </w:rPr>
      </w:pPr>
      <w:r w:rsidRPr="00B505DF">
        <w:rPr>
          <w:rFonts w:ascii="Arial" w:hAnsi="Arial" w:cs="Arial"/>
        </w:rPr>
        <w:t xml:space="preserve">Menyiapkan </w:t>
      </w:r>
      <w:r w:rsidRPr="00B505DF">
        <w:rPr>
          <w:rFonts w:ascii="Arial" w:hAnsi="Arial" w:cs="Arial"/>
        </w:rPr>
        <w:t>rancangan</w:t>
      </w:r>
      <w:r w:rsidRPr="00B505DF">
        <w:rPr>
          <w:rFonts w:ascii="Arial" w:hAnsi="Arial" w:cs="Arial"/>
        </w:rPr>
        <w:t xml:space="preserve"> penyusunan Kamus Induk Bahasa Minangkabau</w:t>
      </w:r>
      <w:r w:rsidRPr="00B505DF">
        <w:rPr>
          <w:rFonts w:ascii="Arial" w:hAnsi="Arial" w:cs="Arial"/>
        </w:rPr>
        <w:t>,  melalui Seminar kali ini pengiden</w:t>
      </w:r>
      <w:r>
        <w:rPr>
          <w:rFonts w:ascii="Arial" w:hAnsi="Arial" w:cs="Arial"/>
        </w:rPr>
        <w:t>tifikasi Sapaan di Mianangkabau</w:t>
      </w:r>
    </w:p>
    <w:p w:rsidR="00B505DF" w:rsidRPr="00B505DF" w:rsidRDefault="00B505DF" w:rsidP="00B505DF">
      <w:pPr>
        <w:pStyle w:val="ListParagraph"/>
        <w:numPr>
          <w:ilvl w:val="0"/>
          <w:numId w:val="17"/>
        </w:numPr>
        <w:spacing w:line="360" w:lineRule="auto"/>
        <w:ind w:left="1134"/>
        <w:jc w:val="both"/>
        <w:rPr>
          <w:rFonts w:ascii="Arial" w:hAnsi="Arial" w:cs="Arial"/>
          <w:color w:val="000000" w:themeColor="text1"/>
          <w:lang w:val="en-AU"/>
        </w:rPr>
      </w:pPr>
      <w:r w:rsidRPr="00B505DF">
        <w:rPr>
          <w:rFonts w:ascii="Arial" w:hAnsi="Arial" w:cs="Arial"/>
        </w:rPr>
        <w:t>Mengumpulkan pemahaman kearifan lokal, perkembangan kata Bahasa Minangkabau serta epistemologi (asal Kata)</w:t>
      </w:r>
      <w:r w:rsidRPr="00B505DF">
        <w:rPr>
          <w:rFonts w:ascii="Arial" w:hAnsi="Arial" w:cs="Arial"/>
        </w:rPr>
        <w:t xml:space="preserve"> bahasa minangkabau.</w:t>
      </w:r>
    </w:p>
    <w:p w:rsidR="00B505DF" w:rsidRPr="00B505DF" w:rsidRDefault="00B505DF" w:rsidP="00B505DF">
      <w:pPr>
        <w:pStyle w:val="ListParagraph"/>
        <w:numPr>
          <w:ilvl w:val="0"/>
          <w:numId w:val="17"/>
        </w:numPr>
        <w:spacing w:line="360" w:lineRule="auto"/>
        <w:ind w:left="1134"/>
        <w:jc w:val="both"/>
        <w:rPr>
          <w:rFonts w:ascii="Arial" w:hAnsi="Arial" w:cs="Arial"/>
          <w:color w:val="000000" w:themeColor="text1"/>
          <w:lang w:val="en-AU"/>
        </w:rPr>
      </w:pPr>
      <w:r w:rsidRPr="00B505DF">
        <w:rPr>
          <w:rFonts w:ascii="Arial" w:eastAsia="SimSun" w:hAnsi="Arial" w:cs="Arial"/>
        </w:rPr>
        <w:t>Pe</w:t>
      </w:r>
      <w:r w:rsidRPr="00B505DF">
        <w:rPr>
          <w:rFonts w:ascii="Arial" w:eastAsia="SimSun" w:hAnsi="Arial" w:cs="Arial"/>
        </w:rPr>
        <w:t>mantapan dan pembakuan sistem bahasa</w:t>
      </w:r>
      <w:proofErr w:type="gramStart"/>
      <w:r w:rsidRPr="00B505DF">
        <w:rPr>
          <w:rFonts w:ascii="Arial" w:eastAsia="SimSun" w:hAnsi="Arial" w:cs="Arial"/>
        </w:rPr>
        <w:t>,pengembangan</w:t>
      </w:r>
      <w:proofErr w:type="gramEnd"/>
      <w:r w:rsidRPr="00B505DF">
        <w:rPr>
          <w:rFonts w:ascii="Arial" w:eastAsia="SimSun" w:hAnsi="Arial" w:cs="Arial"/>
        </w:rPr>
        <w:t xml:space="preserve"> laras bahasa, serta mengupayakan peningkatan fungsi Bahasa </w:t>
      </w:r>
      <w:r w:rsidRPr="00B505DF">
        <w:rPr>
          <w:rFonts w:ascii="Arial" w:eastAsia="SimSun" w:hAnsi="Arial" w:cs="Arial"/>
        </w:rPr>
        <w:t xml:space="preserve">Minangkabau bagian dari </w:t>
      </w:r>
      <w:r w:rsidRPr="00B505DF">
        <w:rPr>
          <w:rFonts w:ascii="Arial" w:eastAsia="SimSun" w:hAnsi="Arial" w:cs="Arial"/>
        </w:rPr>
        <w:t xml:space="preserve">Indonesia sebagai </w:t>
      </w:r>
      <w:r w:rsidRPr="00B505DF">
        <w:rPr>
          <w:rFonts w:ascii="Arial" w:eastAsia="SimSun" w:hAnsi="Arial" w:cs="Arial"/>
        </w:rPr>
        <w:t>B</w:t>
      </w:r>
      <w:r w:rsidRPr="00B505DF">
        <w:rPr>
          <w:rFonts w:ascii="Arial" w:eastAsia="SimSun" w:hAnsi="Arial" w:cs="Arial"/>
        </w:rPr>
        <w:t xml:space="preserve">ahasa </w:t>
      </w:r>
      <w:r w:rsidRPr="00B505DF">
        <w:rPr>
          <w:rFonts w:ascii="Arial" w:eastAsia="SimSun" w:hAnsi="Arial" w:cs="Arial"/>
        </w:rPr>
        <w:t>N</w:t>
      </w:r>
      <w:r w:rsidRPr="00B505DF">
        <w:rPr>
          <w:rFonts w:ascii="Arial" w:eastAsia="SimSun" w:hAnsi="Arial" w:cs="Arial"/>
        </w:rPr>
        <w:t>asional.</w:t>
      </w:r>
    </w:p>
    <w:p w:rsidR="00B505DF" w:rsidRPr="00B505DF" w:rsidRDefault="00B505DF" w:rsidP="00B505DF">
      <w:pPr>
        <w:pStyle w:val="ListParagraph"/>
        <w:numPr>
          <w:ilvl w:val="0"/>
          <w:numId w:val="17"/>
        </w:numPr>
        <w:spacing w:line="360" w:lineRule="auto"/>
        <w:ind w:left="1134"/>
        <w:jc w:val="both"/>
        <w:rPr>
          <w:rFonts w:ascii="Arial" w:hAnsi="Arial" w:cs="Arial"/>
          <w:color w:val="000000" w:themeColor="text1"/>
          <w:lang w:val="en-AU"/>
        </w:rPr>
      </w:pPr>
      <w:r w:rsidRPr="00B505DF">
        <w:rPr>
          <w:rFonts w:ascii="Arial" w:eastAsia="SimSun" w:hAnsi="Arial" w:cs="Arial"/>
        </w:rPr>
        <w:t>Bahasa Daerah adalah bahasa yang digunakan secara turun-temurun o</w:t>
      </w:r>
      <w:r w:rsidRPr="00B505DF">
        <w:rPr>
          <w:rFonts w:ascii="Arial" w:eastAsia="SimSun" w:hAnsi="Arial" w:cs="Arial"/>
        </w:rPr>
        <w:t>leh warga negara Indonesia di daerah-daerah di wilayah Negara Kesatuan Republik Indonesia</w:t>
      </w:r>
      <w:r w:rsidRPr="00B505DF">
        <w:rPr>
          <w:rFonts w:ascii="Arial" w:eastAsia="SimSun" w:hAnsi="Arial" w:cs="Arial"/>
        </w:rPr>
        <w:t xml:space="preserve"> perlu dilestarian.</w:t>
      </w:r>
    </w:p>
    <w:p w:rsidR="00B505DF" w:rsidRDefault="00B505DF" w:rsidP="00B505DF">
      <w:pPr>
        <w:spacing w:line="360" w:lineRule="auto"/>
        <w:ind w:firstLine="420"/>
        <w:jc w:val="both"/>
        <w:rPr>
          <w:rFonts w:ascii="Arial" w:hAnsi="Arial" w:cs="Arial"/>
          <w:b/>
        </w:rPr>
      </w:pPr>
      <w:r>
        <w:rPr>
          <w:rFonts w:ascii="Arial" w:hAnsi="Arial" w:cs="Arial"/>
          <w:b/>
        </w:rPr>
        <w:t xml:space="preserve">D. </w:t>
      </w:r>
      <w:r>
        <w:rPr>
          <w:rFonts w:ascii="Arial" w:hAnsi="Arial" w:cs="Arial"/>
          <w:b/>
        </w:rPr>
        <w:tab/>
      </w:r>
      <w:r w:rsidRPr="00B505DF">
        <w:rPr>
          <w:rFonts w:ascii="Arial" w:hAnsi="Arial" w:cs="Arial"/>
          <w:b/>
        </w:rPr>
        <w:t xml:space="preserve">HASIL YANG DIHARAPKAN </w:t>
      </w:r>
    </w:p>
    <w:p w:rsidR="00B505DF" w:rsidRPr="00B505DF" w:rsidRDefault="00B505DF" w:rsidP="00B505DF">
      <w:pPr>
        <w:pStyle w:val="ListParagraph"/>
        <w:numPr>
          <w:ilvl w:val="0"/>
          <w:numId w:val="19"/>
        </w:numPr>
        <w:spacing w:line="360" w:lineRule="auto"/>
        <w:ind w:left="1134"/>
        <w:jc w:val="both"/>
        <w:rPr>
          <w:rFonts w:ascii="Arial" w:hAnsi="Arial" w:cs="Arial"/>
          <w:color w:val="000000" w:themeColor="text1"/>
          <w:lang w:val="en-AU"/>
        </w:rPr>
      </w:pPr>
      <w:r w:rsidRPr="00B505DF">
        <w:rPr>
          <w:rFonts w:ascii="Arial" w:hAnsi="Arial" w:cs="Arial"/>
        </w:rPr>
        <w:t xml:space="preserve">Terkumpulkannya </w:t>
      </w:r>
      <w:r w:rsidRPr="00B505DF">
        <w:rPr>
          <w:rFonts w:ascii="Arial" w:hAnsi="Arial" w:cs="Arial"/>
        </w:rPr>
        <w:t xml:space="preserve">sistem Sapaan di </w:t>
      </w:r>
      <w:r w:rsidRPr="00B505DF">
        <w:rPr>
          <w:rFonts w:ascii="Arial" w:hAnsi="Arial" w:cs="Arial"/>
        </w:rPr>
        <w:t>minangkabau sebagai Bahan</w:t>
      </w:r>
      <w:r>
        <w:rPr>
          <w:rFonts w:ascii="Arial" w:hAnsi="Arial" w:cs="Arial"/>
        </w:rPr>
        <w:t xml:space="preserve"> </w:t>
      </w:r>
      <w:r w:rsidRPr="00B505DF">
        <w:rPr>
          <w:rFonts w:ascii="Arial" w:hAnsi="Arial" w:cs="Arial"/>
        </w:rPr>
        <w:t>Dalam inventarisasi guna</w:t>
      </w:r>
      <w:r w:rsidRPr="00B505DF">
        <w:rPr>
          <w:rFonts w:ascii="Arial" w:hAnsi="Arial" w:cs="Arial"/>
        </w:rPr>
        <w:t xml:space="preserve"> penulisan dan pemutakhiran kamus b</w:t>
      </w:r>
      <w:r w:rsidRPr="00B505DF">
        <w:rPr>
          <w:rFonts w:ascii="Arial" w:hAnsi="Arial" w:cs="Arial"/>
        </w:rPr>
        <w:t xml:space="preserve">ahasa </w:t>
      </w:r>
    </w:p>
    <w:p w:rsidR="00B505DF" w:rsidRPr="00B505DF" w:rsidRDefault="00B505DF" w:rsidP="00B505DF">
      <w:pPr>
        <w:pStyle w:val="ListParagraph"/>
        <w:numPr>
          <w:ilvl w:val="0"/>
          <w:numId w:val="19"/>
        </w:numPr>
        <w:spacing w:line="360" w:lineRule="auto"/>
        <w:ind w:left="1134"/>
        <w:jc w:val="both"/>
        <w:rPr>
          <w:rFonts w:ascii="Arial" w:hAnsi="Arial" w:cs="Arial"/>
          <w:color w:val="000000" w:themeColor="text1"/>
          <w:lang w:val="en-AU"/>
        </w:rPr>
      </w:pPr>
      <w:r w:rsidRPr="00B505DF">
        <w:rPr>
          <w:rFonts w:ascii="Arial" w:hAnsi="Arial" w:cs="Arial"/>
        </w:rPr>
        <w:t>Mengumpulkan pemahan tentang kerarifan lokal, perkembangan kata</w:t>
      </w:r>
      <w:proofErr w:type="gramStart"/>
      <w:r w:rsidRPr="00B505DF">
        <w:rPr>
          <w:rFonts w:ascii="Arial" w:hAnsi="Arial" w:cs="Arial"/>
        </w:rPr>
        <w:t xml:space="preserve">, </w:t>
      </w:r>
      <w:r>
        <w:rPr>
          <w:rFonts w:ascii="Arial" w:hAnsi="Arial" w:cs="Arial"/>
        </w:rPr>
        <w:t xml:space="preserve"> </w:t>
      </w:r>
      <w:r w:rsidRPr="00B505DF">
        <w:rPr>
          <w:rFonts w:ascii="Arial" w:hAnsi="Arial" w:cs="Arial"/>
        </w:rPr>
        <w:t>dan</w:t>
      </w:r>
      <w:proofErr w:type="gramEnd"/>
      <w:r w:rsidRPr="00B505DF">
        <w:rPr>
          <w:rFonts w:ascii="Arial" w:hAnsi="Arial" w:cs="Arial"/>
        </w:rPr>
        <w:t xml:space="preserve"> epistemologi bahasa minangkabau</w:t>
      </w:r>
      <w:r w:rsidRPr="00B505DF">
        <w:rPr>
          <w:rFonts w:ascii="Arial" w:hAnsi="Arial" w:cs="Arial"/>
        </w:rPr>
        <w:t xml:space="preserve">, serta epistemologi bahasa </w:t>
      </w:r>
      <w:r>
        <w:rPr>
          <w:rFonts w:ascii="Arial" w:hAnsi="Arial" w:cs="Arial"/>
        </w:rPr>
        <w:t xml:space="preserve"> Minanangkabau.</w:t>
      </w:r>
    </w:p>
    <w:p w:rsidR="00B02E8D" w:rsidRPr="00B505DF" w:rsidRDefault="00B505DF" w:rsidP="00B505DF">
      <w:pPr>
        <w:pStyle w:val="ListParagraph"/>
        <w:numPr>
          <w:ilvl w:val="0"/>
          <w:numId w:val="19"/>
        </w:numPr>
        <w:spacing w:line="360" w:lineRule="auto"/>
        <w:ind w:left="1134"/>
        <w:jc w:val="both"/>
        <w:rPr>
          <w:rFonts w:ascii="Arial" w:hAnsi="Arial" w:cs="Arial"/>
          <w:color w:val="000000" w:themeColor="text1"/>
          <w:lang w:val="en-AU"/>
        </w:rPr>
      </w:pPr>
      <w:r w:rsidRPr="00B505DF">
        <w:rPr>
          <w:rFonts w:ascii="Arial" w:hAnsi="Arial" w:cs="Arial"/>
        </w:rPr>
        <w:t xml:space="preserve">Tersusunnya </w:t>
      </w:r>
      <w:r w:rsidRPr="00B505DF">
        <w:rPr>
          <w:rFonts w:ascii="Arial" w:hAnsi="Arial" w:cs="Arial"/>
        </w:rPr>
        <w:t xml:space="preserve">rancangan </w:t>
      </w:r>
      <w:r w:rsidRPr="00B505DF">
        <w:rPr>
          <w:rFonts w:ascii="Arial" w:hAnsi="Arial" w:cs="Arial"/>
        </w:rPr>
        <w:t xml:space="preserve">kamus Induk Bahasa MInangkabau </w:t>
      </w:r>
      <w:proofErr w:type="gramStart"/>
      <w:r w:rsidRPr="00B505DF">
        <w:rPr>
          <w:rFonts w:ascii="Arial" w:hAnsi="Arial" w:cs="Arial"/>
        </w:rPr>
        <w:t xml:space="preserve">sebagai </w:t>
      </w:r>
      <w:r>
        <w:rPr>
          <w:rFonts w:ascii="Arial" w:hAnsi="Arial" w:cs="Arial"/>
        </w:rPr>
        <w:t xml:space="preserve"> </w:t>
      </w:r>
      <w:r w:rsidRPr="00B505DF">
        <w:rPr>
          <w:rFonts w:ascii="Arial" w:hAnsi="Arial" w:cs="Arial"/>
        </w:rPr>
        <w:t>rujukan</w:t>
      </w:r>
      <w:proofErr w:type="gramEnd"/>
      <w:r w:rsidRPr="00B505DF">
        <w:rPr>
          <w:rFonts w:ascii="Arial" w:hAnsi="Arial" w:cs="Arial"/>
        </w:rPr>
        <w:t xml:space="preserve"> dan pelestarian Bahasa Minangkabau dengan kedudukan bahasa </w:t>
      </w:r>
      <w:r>
        <w:rPr>
          <w:rFonts w:ascii="Arial" w:hAnsi="Arial" w:cs="Arial"/>
        </w:rPr>
        <w:t xml:space="preserve"> </w:t>
      </w:r>
      <w:r w:rsidRPr="00B505DF">
        <w:rPr>
          <w:rFonts w:ascii="Arial" w:hAnsi="Arial" w:cs="Arial"/>
        </w:rPr>
        <w:t xml:space="preserve">Minangkabau dlam kehidupan sehari-hari, dan Bahasa Indonesia sebagai </w:t>
      </w:r>
      <w:r>
        <w:rPr>
          <w:rFonts w:ascii="Arial" w:hAnsi="Arial" w:cs="Arial"/>
        </w:rPr>
        <w:t xml:space="preserve"> </w:t>
      </w:r>
      <w:r w:rsidRPr="00B505DF">
        <w:rPr>
          <w:rFonts w:ascii="Arial" w:hAnsi="Arial" w:cs="Arial"/>
        </w:rPr>
        <w:t xml:space="preserve">bahasa formal dalam proses pembelajaran di kelas.  </w:t>
      </w:r>
    </w:p>
    <w:p w:rsidR="00B02E8D" w:rsidRDefault="00B505DF" w:rsidP="00B505DF">
      <w:pPr>
        <w:spacing w:line="360" w:lineRule="auto"/>
        <w:ind w:firstLine="420"/>
        <w:rPr>
          <w:rFonts w:ascii="Arial" w:hAnsi="Arial" w:cs="Arial"/>
          <w:b/>
          <w:lang w:val="pt-BR"/>
        </w:rPr>
      </w:pPr>
      <w:r>
        <w:rPr>
          <w:rFonts w:ascii="Arial" w:hAnsi="Arial" w:cs="Arial"/>
          <w:lang w:val="en-ID"/>
        </w:rPr>
        <w:t>E.</w:t>
      </w:r>
      <w:r>
        <w:rPr>
          <w:rFonts w:ascii="Arial" w:hAnsi="Arial" w:cs="Arial"/>
          <w:lang w:val="en-ID"/>
        </w:rPr>
        <w:tab/>
      </w:r>
      <w:proofErr w:type="gramStart"/>
      <w:r>
        <w:rPr>
          <w:rFonts w:ascii="Arial" w:hAnsi="Arial" w:cs="Arial"/>
          <w:b/>
          <w:lang w:val="pt-BR"/>
        </w:rPr>
        <w:t>LINGKUP  PELAKSANAAN</w:t>
      </w:r>
      <w:proofErr w:type="gramEnd"/>
      <w:r>
        <w:rPr>
          <w:rFonts w:ascii="Arial" w:hAnsi="Arial" w:cs="Arial"/>
          <w:b/>
          <w:lang w:val="pt-BR"/>
        </w:rPr>
        <w:t xml:space="preserve"> KEGIATAN</w:t>
      </w:r>
    </w:p>
    <w:p w:rsidR="00B02E8D" w:rsidRDefault="00B505DF">
      <w:pPr>
        <w:numPr>
          <w:ilvl w:val="0"/>
          <w:numId w:val="7"/>
        </w:numPr>
        <w:spacing w:line="240" w:lineRule="auto"/>
        <w:jc w:val="both"/>
        <w:rPr>
          <w:rFonts w:ascii="Arial" w:hAnsi="Arial" w:cs="Arial"/>
          <w:lang w:val="sv-SE"/>
        </w:rPr>
      </w:pPr>
      <w:r>
        <w:rPr>
          <w:rFonts w:ascii="Arial" w:hAnsi="Arial" w:cs="Arial"/>
          <w:lang w:val="sv-SE"/>
        </w:rPr>
        <w:t xml:space="preserve">Membuat Kerangka Acuan Kerja </w:t>
      </w:r>
      <w:r>
        <w:rPr>
          <w:rFonts w:ascii="Arial" w:hAnsi="Arial" w:cs="Arial"/>
          <w:lang w:val="sv-SE"/>
        </w:rPr>
        <w:t>(KAK) kegiatan</w:t>
      </w:r>
    </w:p>
    <w:p w:rsidR="00B02E8D" w:rsidRDefault="00B505DF">
      <w:pPr>
        <w:numPr>
          <w:ilvl w:val="0"/>
          <w:numId w:val="7"/>
        </w:numPr>
        <w:tabs>
          <w:tab w:val="left" w:pos="240"/>
        </w:tabs>
        <w:spacing w:line="240" w:lineRule="auto"/>
        <w:jc w:val="both"/>
        <w:rPr>
          <w:rFonts w:ascii="Arial" w:hAnsi="Arial" w:cs="Arial"/>
          <w:lang w:val="sv-SE"/>
        </w:rPr>
      </w:pPr>
      <w:r>
        <w:rPr>
          <w:rFonts w:ascii="Arial" w:hAnsi="Arial" w:cs="Arial"/>
          <w:lang w:val="sv-SE"/>
        </w:rPr>
        <w:t>Persiapan administrasi kegiatan, terkait dengan kebutuhan kegiatan.</w:t>
      </w:r>
    </w:p>
    <w:p w:rsidR="00B02E8D" w:rsidRDefault="00B505DF">
      <w:pPr>
        <w:numPr>
          <w:ilvl w:val="0"/>
          <w:numId w:val="7"/>
        </w:numPr>
        <w:spacing w:line="240" w:lineRule="auto"/>
        <w:jc w:val="both"/>
        <w:rPr>
          <w:rFonts w:ascii="Arial" w:hAnsi="Arial" w:cs="Arial"/>
          <w:lang w:val="sv-SE"/>
        </w:rPr>
      </w:pPr>
      <w:r>
        <w:rPr>
          <w:rFonts w:ascii="Arial" w:hAnsi="Arial" w:cs="Arial"/>
          <w:lang w:val="sv-SE"/>
        </w:rPr>
        <w:t>Rapat Internal persiapan pelaksanaan kegiatan</w:t>
      </w:r>
    </w:p>
    <w:p w:rsidR="00B02E8D" w:rsidRDefault="00B505DF">
      <w:pPr>
        <w:numPr>
          <w:ilvl w:val="0"/>
          <w:numId w:val="7"/>
        </w:numPr>
        <w:spacing w:line="240" w:lineRule="auto"/>
        <w:jc w:val="both"/>
        <w:rPr>
          <w:rFonts w:ascii="Arial" w:hAnsi="Arial" w:cs="Arial"/>
          <w:lang w:val="sv-SE"/>
        </w:rPr>
      </w:pPr>
      <w:r>
        <w:rPr>
          <w:rFonts w:ascii="Arial" w:hAnsi="Arial" w:cs="Arial"/>
          <w:lang w:val="sv-SE"/>
        </w:rPr>
        <w:t xml:space="preserve">Koordinasi dengan </w:t>
      </w:r>
      <w:r>
        <w:rPr>
          <w:rFonts w:ascii="Arial" w:hAnsi="Arial" w:cs="Arial"/>
          <w:lang w:val="id-ID"/>
        </w:rPr>
        <w:t xml:space="preserve">instansi terkait </w:t>
      </w:r>
    </w:p>
    <w:p w:rsidR="00B02E8D" w:rsidRDefault="00B505DF">
      <w:pPr>
        <w:numPr>
          <w:ilvl w:val="0"/>
          <w:numId w:val="7"/>
        </w:numPr>
        <w:spacing w:line="240" w:lineRule="auto"/>
        <w:jc w:val="both"/>
        <w:rPr>
          <w:rFonts w:ascii="Arial" w:hAnsi="Arial" w:cs="Arial"/>
          <w:lang w:val="sv-SE"/>
        </w:rPr>
      </w:pPr>
      <w:r>
        <w:rPr>
          <w:rFonts w:ascii="Arial" w:hAnsi="Arial" w:cs="Arial"/>
          <w:lang w:val="id-ID"/>
        </w:rPr>
        <w:t xml:space="preserve">Menetapkan tema dan judul materi </w:t>
      </w:r>
      <w:r>
        <w:rPr>
          <w:rFonts w:ascii="Arial" w:hAnsi="Arial" w:cs="Arial"/>
        </w:rPr>
        <w:t>seminar</w:t>
      </w:r>
      <w:r>
        <w:rPr>
          <w:rFonts w:ascii="Arial" w:hAnsi="Arial" w:cs="Arial"/>
          <w:lang w:val="id-ID"/>
        </w:rPr>
        <w:t>.</w:t>
      </w:r>
    </w:p>
    <w:p w:rsidR="00B02E8D" w:rsidRDefault="00B505DF">
      <w:pPr>
        <w:numPr>
          <w:ilvl w:val="0"/>
          <w:numId w:val="7"/>
        </w:numPr>
        <w:spacing w:line="240" w:lineRule="auto"/>
        <w:jc w:val="both"/>
        <w:rPr>
          <w:rFonts w:ascii="Arial" w:hAnsi="Arial" w:cs="Arial"/>
          <w:lang w:val="sv-SE"/>
        </w:rPr>
      </w:pPr>
      <w:r>
        <w:rPr>
          <w:rFonts w:ascii="Arial" w:hAnsi="Arial" w:cs="Arial"/>
          <w:lang w:val="sv-SE"/>
        </w:rPr>
        <w:t>Me</w:t>
      </w:r>
      <w:r>
        <w:rPr>
          <w:rFonts w:ascii="Arial" w:hAnsi="Arial" w:cs="Arial"/>
          <w:lang w:val="id-ID"/>
        </w:rPr>
        <w:t xml:space="preserve">netapkan </w:t>
      </w:r>
      <w:r>
        <w:rPr>
          <w:rFonts w:ascii="Arial" w:hAnsi="Arial" w:cs="Arial"/>
          <w:lang w:val="sv-SE"/>
        </w:rPr>
        <w:t xml:space="preserve"> narasumber </w:t>
      </w:r>
      <w:r>
        <w:rPr>
          <w:rFonts w:ascii="Arial" w:hAnsi="Arial" w:cs="Arial"/>
          <w:lang w:val="id-ID"/>
        </w:rPr>
        <w:t xml:space="preserve">dan peserta </w:t>
      </w:r>
      <w:r>
        <w:rPr>
          <w:rFonts w:ascii="Arial" w:hAnsi="Arial" w:cs="Arial"/>
        </w:rPr>
        <w:t>seminar</w:t>
      </w:r>
    </w:p>
    <w:p w:rsidR="00B02E8D" w:rsidRDefault="00B505DF">
      <w:pPr>
        <w:numPr>
          <w:ilvl w:val="0"/>
          <w:numId w:val="7"/>
        </w:numPr>
        <w:spacing w:line="240" w:lineRule="auto"/>
        <w:jc w:val="both"/>
        <w:rPr>
          <w:rFonts w:ascii="Arial" w:hAnsi="Arial" w:cs="Arial"/>
          <w:lang w:val="sv-SE"/>
        </w:rPr>
      </w:pPr>
      <w:r>
        <w:rPr>
          <w:rFonts w:ascii="Arial" w:hAnsi="Arial" w:cs="Arial"/>
        </w:rPr>
        <w:t xml:space="preserve">Rapat persiapan </w:t>
      </w:r>
      <w:r>
        <w:rPr>
          <w:rFonts w:ascii="Arial" w:hAnsi="Arial" w:cs="Arial"/>
          <w:lang w:val="id-ID"/>
        </w:rPr>
        <w:t>dengan nara sumber</w:t>
      </w:r>
    </w:p>
    <w:p w:rsidR="00B02E8D" w:rsidRDefault="00B505DF">
      <w:pPr>
        <w:numPr>
          <w:ilvl w:val="0"/>
          <w:numId w:val="7"/>
        </w:numPr>
        <w:spacing w:line="240" w:lineRule="auto"/>
        <w:jc w:val="both"/>
        <w:rPr>
          <w:rFonts w:ascii="Arial" w:hAnsi="Arial" w:cs="Arial"/>
          <w:lang w:val="sv-SE"/>
        </w:rPr>
      </w:pPr>
      <w:r>
        <w:rPr>
          <w:rFonts w:ascii="Arial" w:hAnsi="Arial" w:cs="Arial"/>
          <w:lang w:val="id-ID"/>
        </w:rPr>
        <w:t xml:space="preserve">Pelaksanaan </w:t>
      </w:r>
      <w:r>
        <w:rPr>
          <w:rFonts w:ascii="Arial" w:hAnsi="Arial" w:cs="Arial"/>
        </w:rPr>
        <w:t>k</w:t>
      </w:r>
      <w:r>
        <w:rPr>
          <w:rFonts w:ascii="Arial" w:hAnsi="Arial" w:cs="Arial"/>
          <w:lang w:val="id-ID"/>
        </w:rPr>
        <w:t xml:space="preserve">egiatan </w:t>
      </w:r>
    </w:p>
    <w:p w:rsidR="00B02E8D" w:rsidRDefault="00B505DF">
      <w:pPr>
        <w:numPr>
          <w:ilvl w:val="0"/>
          <w:numId w:val="7"/>
        </w:numPr>
        <w:spacing w:line="240" w:lineRule="auto"/>
        <w:jc w:val="both"/>
        <w:rPr>
          <w:rFonts w:ascii="Arial" w:hAnsi="Arial" w:cs="Arial"/>
          <w:lang w:val="sv-SE"/>
        </w:rPr>
      </w:pPr>
      <w:r>
        <w:rPr>
          <w:rFonts w:ascii="Arial" w:hAnsi="Arial" w:cs="Arial"/>
          <w:lang w:val="sv-SE"/>
        </w:rPr>
        <w:t xml:space="preserve">Evaluasi </w:t>
      </w:r>
      <w:r>
        <w:rPr>
          <w:rFonts w:ascii="Arial" w:hAnsi="Arial" w:cs="Arial"/>
        </w:rPr>
        <w:t>k</w:t>
      </w:r>
      <w:r>
        <w:rPr>
          <w:rFonts w:ascii="Arial" w:hAnsi="Arial" w:cs="Arial"/>
          <w:lang w:val="sv-SE"/>
        </w:rPr>
        <w:t>egiatan</w:t>
      </w:r>
    </w:p>
    <w:p w:rsidR="00B02E8D" w:rsidRDefault="00B505DF">
      <w:pPr>
        <w:numPr>
          <w:ilvl w:val="0"/>
          <w:numId w:val="7"/>
        </w:numPr>
        <w:spacing w:line="240" w:lineRule="auto"/>
        <w:jc w:val="both"/>
        <w:rPr>
          <w:rFonts w:ascii="Arial" w:hAnsi="Arial" w:cs="Arial"/>
          <w:lang w:val="sv-SE"/>
        </w:rPr>
      </w:pPr>
      <w:r>
        <w:rPr>
          <w:rFonts w:ascii="Arial" w:hAnsi="Arial" w:cs="Arial"/>
          <w:lang w:val="sv-SE"/>
        </w:rPr>
        <w:t xml:space="preserve">Laporan </w:t>
      </w:r>
      <w:r>
        <w:rPr>
          <w:rFonts w:ascii="Arial" w:hAnsi="Arial" w:cs="Arial"/>
        </w:rPr>
        <w:t>a</w:t>
      </w:r>
      <w:r>
        <w:rPr>
          <w:rFonts w:ascii="Arial" w:hAnsi="Arial" w:cs="Arial"/>
          <w:lang w:val="sv-SE"/>
        </w:rPr>
        <w:t xml:space="preserve">khir </w:t>
      </w:r>
      <w:r>
        <w:rPr>
          <w:rFonts w:ascii="Arial" w:hAnsi="Arial" w:cs="Arial"/>
        </w:rPr>
        <w:t>k</w:t>
      </w:r>
      <w:r>
        <w:rPr>
          <w:rFonts w:ascii="Arial" w:hAnsi="Arial" w:cs="Arial"/>
          <w:lang w:val="sv-SE"/>
        </w:rPr>
        <w:t>egiatan</w:t>
      </w:r>
    </w:p>
    <w:p w:rsidR="00B02E8D" w:rsidRDefault="00B02E8D">
      <w:pPr>
        <w:spacing w:line="360" w:lineRule="auto"/>
        <w:jc w:val="both"/>
        <w:rPr>
          <w:rFonts w:ascii="Arial" w:hAnsi="Arial" w:cs="Arial"/>
          <w:lang w:val="sv-SE"/>
        </w:rPr>
      </w:pPr>
    </w:p>
    <w:p w:rsidR="00B505DF" w:rsidRDefault="00B505DF">
      <w:pPr>
        <w:spacing w:line="360" w:lineRule="auto"/>
        <w:jc w:val="both"/>
        <w:rPr>
          <w:rFonts w:ascii="Arial" w:hAnsi="Arial" w:cs="Arial"/>
          <w:lang w:val="sv-SE"/>
        </w:rPr>
      </w:pPr>
    </w:p>
    <w:p w:rsidR="00B505DF" w:rsidRDefault="00B505DF" w:rsidP="00B505DF">
      <w:pPr>
        <w:spacing w:line="360" w:lineRule="auto"/>
        <w:ind w:firstLine="420"/>
        <w:jc w:val="both"/>
        <w:rPr>
          <w:rFonts w:ascii="Arial" w:hAnsi="Arial" w:cs="Arial"/>
          <w:b/>
          <w:lang w:val="en-ID"/>
        </w:rPr>
      </w:pPr>
      <w:r>
        <w:rPr>
          <w:rFonts w:ascii="Arial" w:hAnsi="Arial" w:cs="Arial"/>
          <w:b/>
          <w:lang w:val="sv-SE"/>
        </w:rPr>
        <w:t>F.</w:t>
      </w:r>
      <w:r>
        <w:rPr>
          <w:rFonts w:ascii="Arial" w:hAnsi="Arial" w:cs="Arial"/>
          <w:b/>
          <w:lang w:val="sv-SE"/>
        </w:rPr>
        <w:tab/>
      </w:r>
      <w:r>
        <w:rPr>
          <w:rFonts w:ascii="Arial" w:hAnsi="Arial" w:cs="Arial"/>
          <w:b/>
          <w:lang w:val="sv-SE"/>
        </w:rPr>
        <w:t xml:space="preserve">WAKTU PELAKSANAAN </w:t>
      </w:r>
    </w:p>
    <w:p w:rsidR="00B02E8D" w:rsidRPr="00B505DF" w:rsidRDefault="00B505DF" w:rsidP="00B505DF">
      <w:pPr>
        <w:spacing w:line="360" w:lineRule="auto"/>
        <w:ind w:left="840"/>
        <w:jc w:val="both"/>
        <w:rPr>
          <w:rFonts w:ascii="Arial" w:hAnsi="Arial" w:cs="Arial"/>
          <w:b/>
          <w:lang w:val="id-ID"/>
        </w:rPr>
      </w:pPr>
      <w:r>
        <w:rPr>
          <w:rFonts w:ascii="Arial" w:hAnsi="Arial" w:cs="Arial"/>
        </w:rPr>
        <w:t xml:space="preserve">Waktu pelaksanaan  </w:t>
      </w:r>
      <w:r>
        <w:rPr>
          <w:rFonts w:ascii="Arial" w:hAnsi="Arial" w:cs="Arial"/>
        </w:rPr>
        <w:t>Seminar dalam rangka pelestarian dan pengembangan Bahasa Minangkabau</w:t>
      </w:r>
      <w:r>
        <w:rPr>
          <w:rFonts w:ascii="Arial" w:hAnsi="Arial" w:cs="Arial"/>
        </w:rPr>
        <w:t xml:space="preserve"> ini </w:t>
      </w:r>
      <w:r>
        <w:rPr>
          <w:rFonts w:ascii="Arial" w:hAnsi="Arial" w:cs="Arial"/>
          <w:lang w:val="id-ID"/>
        </w:rPr>
        <w:t xml:space="preserve">dilaksanaan </w:t>
      </w:r>
      <w:r>
        <w:rPr>
          <w:rFonts w:ascii="Arial" w:hAnsi="Arial" w:cs="Arial"/>
        </w:rPr>
        <w:t xml:space="preserve">satu </w:t>
      </w:r>
      <w:r>
        <w:rPr>
          <w:rFonts w:ascii="Arial" w:hAnsi="Arial" w:cs="Arial"/>
          <w:lang w:val="id-ID"/>
        </w:rPr>
        <w:t>kali penyelenggaraan</w:t>
      </w:r>
      <w:r>
        <w:rPr>
          <w:rFonts w:ascii="Arial" w:hAnsi="Arial" w:cs="Arial"/>
        </w:rPr>
        <w:t xml:space="preserve"> rapat p</w:t>
      </w:r>
      <w:r>
        <w:rPr>
          <w:rFonts w:ascii="Arial" w:hAnsi="Arial" w:cs="Arial"/>
        </w:rPr>
        <w:t>esiapan</w:t>
      </w:r>
      <w:r>
        <w:rPr>
          <w:rFonts w:ascii="Arial" w:hAnsi="Arial" w:cs="Arial"/>
          <w:lang w:val="id-ID"/>
        </w:rPr>
        <w:t xml:space="preserve">, </w:t>
      </w:r>
      <w:r>
        <w:rPr>
          <w:rFonts w:ascii="Arial" w:hAnsi="Arial" w:cs="Arial"/>
          <w:color w:val="000000" w:themeColor="text1"/>
          <w:lang w:val="id-ID"/>
        </w:rPr>
        <w:t>yaitu pada minggu ke-</w:t>
      </w:r>
      <w:r>
        <w:rPr>
          <w:rFonts w:ascii="Arial" w:hAnsi="Arial" w:cs="Arial"/>
          <w:color w:val="000000" w:themeColor="text1"/>
        </w:rPr>
        <w:t>3</w:t>
      </w:r>
      <w:r>
        <w:rPr>
          <w:rFonts w:ascii="Arial" w:hAnsi="Arial" w:cs="Arial"/>
          <w:color w:val="000000" w:themeColor="text1"/>
          <w:lang w:val="id-ID"/>
        </w:rPr>
        <w:t xml:space="preserve"> (</w:t>
      </w:r>
      <w:r>
        <w:rPr>
          <w:rFonts w:ascii="Arial" w:hAnsi="Arial" w:cs="Arial"/>
          <w:color w:val="000000" w:themeColor="text1"/>
        </w:rPr>
        <w:t>tiga</w:t>
      </w:r>
      <w:r>
        <w:rPr>
          <w:rFonts w:ascii="Arial" w:hAnsi="Arial" w:cs="Arial"/>
          <w:color w:val="000000" w:themeColor="text1"/>
          <w:lang w:val="id-ID"/>
        </w:rPr>
        <w:t xml:space="preserve">) </w:t>
      </w:r>
      <w:r>
        <w:rPr>
          <w:rFonts w:ascii="Arial" w:hAnsi="Arial" w:cs="Arial"/>
          <w:color w:val="000000" w:themeColor="text1"/>
        </w:rPr>
        <w:t>tanggal 23Aguatus</w:t>
      </w:r>
      <w:r>
        <w:rPr>
          <w:rFonts w:ascii="Arial" w:hAnsi="Arial" w:cs="Arial"/>
          <w:color w:val="000000" w:themeColor="text1"/>
          <w:lang w:val="id-ID"/>
        </w:rPr>
        <w:t xml:space="preserve"> 201</w:t>
      </w:r>
      <w:r>
        <w:rPr>
          <w:rFonts w:ascii="Arial" w:hAnsi="Arial" w:cs="Arial"/>
          <w:color w:val="000000" w:themeColor="text1"/>
        </w:rPr>
        <w:t>9 guna mempersiapkan rancangan Seminar di maksud yakni menentukan sasaran dilaksanakannya seminar bahasa minangkabau, pemateri dan menetapkan nara sumber serta mematangkan persiapan seminar dimaksud yang akan dilaksanakan pada tanggal 20-21 September 2019.</w:t>
      </w:r>
      <w:r>
        <w:rPr>
          <w:rFonts w:ascii="Arial" w:hAnsi="Arial" w:cs="Arial"/>
          <w:color w:val="000000" w:themeColor="text1"/>
        </w:rPr>
        <w:t xml:space="preserve"> Pada kegiatan juga ini tersedia anggaran dilaksanakan kunjungan ke Badan Pembinaan dan Pengembanagan Bahasa kemdikbud RI di Jakarta untuk persiapan melakukan penandatangan Kesepatan </w:t>
      </w:r>
      <w:bookmarkStart w:id="0" w:name="_GoBack"/>
      <w:bookmarkEnd w:id="0"/>
      <w:r>
        <w:rPr>
          <w:rFonts w:ascii="Arial" w:hAnsi="Arial" w:cs="Arial"/>
          <w:color w:val="000000" w:themeColor="text1"/>
        </w:rPr>
        <w:t>Bersama antara Pemerintah Provinsi Sumatera Barat, Dinas Kebudayaan Provi</w:t>
      </w:r>
      <w:r>
        <w:rPr>
          <w:rFonts w:ascii="Arial" w:hAnsi="Arial" w:cs="Arial"/>
          <w:color w:val="000000" w:themeColor="text1"/>
        </w:rPr>
        <w:t xml:space="preserve">nsi Sumatera Barat dengan Kementrian Pendidikan dan Kebudayaan,  </w:t>
      </w:r>
      <w:r>
        <w:rPr>
          <w:rFonts w:ascii="Arial" w:hAnsi="Arial" w:cs="Arial"/>
          <w:color w:val="000000" w:themeColor="text1"/>
        </w:rPr>
        <w:lastRenderedPageBreak/>
        <w:t>Badan Pembinaan dan Pengembangan Bahasa Kemdikbud RI dalam rangka persiapan tindaklanjut guna menyelamatkan bahasa minangkabau sebagai bahasa ibu serta Pembinaan Bahasa Indonesia sebagai baha</w:t>
      </w:r>
      <w:r>
        <w:rPr>
          <w:rFonts w:ascii="Arial" w:hAnsi="Arial" w:cs="Arial"/>
          <w:color w:val="000000" w:themeColor="text1"/>
        </w:rPr>
        <w:t xml:space="preserve">sa persatuan.  </w:t>
      </w:r>
    </w:p>
    <w:p w:rsidR="00B02E8D" w:rsidRDefault="00B505DF" w:rsidP="00B505DF">
      <w:pPr>
        <w:pStyle w:val="ListParagraph1"/>
        <w:spacing w:after="0" w:line="480" w:lineRule="auto"/>
        <w:ind w:left="0" w:firstLine="420"/>
        <w:jc w:val="both"/>
        <w:rPr>
          <w:rFonts w:ascii="Arial" w:hAnsi="Arial" w:cs="Arial"/>
          <w:b/>
        </w:rPr>
      </w:pPr>
      <w:r w:rsidRPr="00B505DF">
        <w:rPr>
          <w:rFonts w:ascii="Arial" w:hAnsi="Arial" w:cs="Arial"/>
          <w:b/>
          <w:lang w:val="en-ID"/>
        </w:rPr>
        <w:t>G.</w:t>
      </w:r>
      <w:r>
        <w:rPr>
          <w:rFonts w:ascii="Arial" w:hAnsi="Arial" w:cs="Arial"/>
          <w:lang w:val="en-ID"/>
        </w:rPr>
        <w:tab/>
      </w:r>
      <w:r>
        <w:rPr>
          <w:rFonts w:ascii="Arial" w:hAnsi="Arial" w:cs="Arial"/>
          <w:b/>
        </w:rPr>
        <w:t xml:space="preserve">DANA DAN SUMBER </w:t>
      </w:r>
      <w:r>
        <w:rPr>
          <w:rFonts w:ascii="Arial" w:hAnsi="Arial" w:cs="Arial"/>
          <w:b/>
        </w:rPr>
        <w:t xml:space="preserve">PEMBIAYAAN </w:t>
      </w:r>
    </w:p>
    <w:p w:rsidR="00B02E8D" w:rsidRDefault="00B505DF" w:rsidP="00B505DF">
      <w:pPr>
        <w:pStyle w:val="ListParagraph1"/>
        <w:spacing w:line="240" w:lineRule="auto"/>
        <w:ind w:left="840"/>
        <w:jc w:val="both"/>
        <w:rPr>
          <w:rFonts w:ascii="Arial" w:hAnsi="Arial" w:cs="Arial"/>
          <w:lang w:val="id-ID"/>
        </w:rPr>
      </w:pPr>
      <w:r>
        <w:rPr>
          <w:rFonts w:ascii="Arial" w:hAnsi="Arial" w:cs="Arial"/>
        </w:rPr>
        <w:t xml:space="preserve">Pembiayaan untuk kegiatan ini dibebankan pada APBD Dinas </w:t>
      </w:r>
      <w:proofErr w:type="gramStart"/>
      <w:r>
        <w:rPr>
          <w:rFonts w:ascii="Arial" w:hAnsi="Arial" w:cs="Arial"/>
          <w:lang w:val="id-ID"/>
        </w:rPr>
        <w:t xml:space="preserve">Kebudayaan </w:t>
      </w:r>
      <w:r>
        <w:rPr>
          <w:rFonts w:ascii="Arial" w:hAnsi="Arial" w:cs="Arial"/>
        </w:rPr>
        <w:t xml:space="preserve"> Provinsi</w:t>
      </w:r>
      <w:proofErr w:type="gramEnd"/>
      <w:r>
        <w:rPr>
          <w:rFonts w:ascii="Arial" w:hAnsi="Arial" w:cs="Arial"/>
        </w:rPr>
        <w:t xml:space="preserve"> Sumatera Barat TA. 201</w:t>
      </w:r>
      <w:r>
        <w:rPr>
          <w:rFonts w:ascii="Arial" w:hAnsi="Arial" w:cs="Arial"/>
        </w:rPr>
        <w:t>9</w:t>
      </w:r>
      <w:r>
        <w:rPr>
          <w:rFonts w:ascii="Arial" w:hAnsi="Arial" w:cs="Arial"/>
        </w:rPr>
        <w:t xml:space="preserve"> pada Program Pengelolaan Kekayaan</w:t>
      </w:r>
      <w:r>
        <w:rPr>
          <w:rFonts w:ascii="Arial" w:hAnsi="Arial" w:cs="Arial"/>
          <w:lang w:val="id-ID"/>
        </w:rPr>
        <w:t xml:space="preserve"> Budaya </w:t>
      </w:r>
      <w:r>
        <w:rPr>
          <w:rFonts w:ascii="Arial" w:hAnsi="Arial" w:cs="Arial"/>
        </w:rPr>
        <w:t>Kegiatan Pelestarian dan Pengembangan Bahasa dan Sastra Minangkabau</w:t>
      </w:r>
      <w:r>
        <w:rPr>
          <w:rFonts w:ascii="Arial" w:hAnsi="Arial" w:cs="Arial"/>
          <w:lang w:val="id-ID"/>
        </w:rPr>
        <w:t xml:space="preserve"> </w:t>
      </w:r>
      <w:r>
        <w:rPr>
          <w:rFonts w:ascii="Arial" w:hAnsi="Arial" w:cs="Arial"/>
          <w:lang w:val="id-ID"/>
        </w:rPr>
        <w:t>201</w:t>
      </w:r>
      <w:r>
        <w:rPr>
          <w:rFonts w:ascii="Arial" w:hAnsi="Arial" w:cs="Arial"/>
        </w:rPr>
        <w:t>9</w:t>
      </w:r>
      <w:r>
        <w:rPr>
          <w:rFonts w:ascii="Arial" w:hAnsi="Arial" w:cs="Arial"/>
        </w:rPr>
        <w:t xml:space="preserve"> sebesar Rp </w:t>
      </w:r>
      <w:r>
        <w:rPr>
          <w:rFonts w:ascii="Arial" w:hAnsi="Arial" w:cs="Arial"/>
        </w:rPr>
        <w:t>.104.</w:t>
      </w:r>
      <w:r>
        <w:rPr>
          <w:rFonts w:ascii="Arial" w:hAnsi="Arial" w:cs="Arial"/>
        </w:rPr>
        <w:t>0</w:t>
      </w:r>
      <w:r>
        <w:rPr>
          <w:rFonts w:ascii="Arial" w:hAnsi="Arial" w:cs="Arial"/>
        </w:rPr>
        <w:t>52</w:t>
      </w:r>
      <w:r>
        <w:rPr>
          <w:rFonts w:ascii="Arial" w:hAnsi="Arial" w:cs="Arial"/>
          <w:lang w:val="id-ID"/>
        </w:rPr>
        <w:t>.000.</w:t>
      </w:r>
      <w:r>
        <w:rPr>
          <w:rFonts w:ascii="Arial" w:hAnsi="Arial" w:cs="Arial"/>
        </w:rPr>
        <w:t xml:space="preserve">,- ( seratus </w:t>
      </w:r>
      <w:r>
        <w:rPr>
          <w:rFonts w:ascii="Arial" w:hAnsi="Arial" w:cs="Arial"/>
        </w:rPr>
        <w:t xml:space="preserve">empat juta lima puluh dua ribu </w:t>
      </w:r>
      <w:r>
        <w:rPr>
          <w:rFonts w:ascii="Arial" w:hAnsi="Arial" w:cs="Arial"/>
        </w:rPr>
        <w:t>rupiah).</w:t>
      </w:r>
    </w:p>
    <w:p w:rsidR="00B02E8D" w:rsidRDefault="00B02E8D">
      <w:pPr>
        <w:pStyle w:val="ListParagraph1"/>
        <w:spacing w:after="0" w:line="240" w:lineRule="auto"/>
        <w:ind w:firstLine="720"/>
        <w:jc w:val="both"/>
        <w:rPr>
          <w:rFonts w:ascii="Arial" w:hAnsi="Arial" w:cs="Arial"/>
          <w:lang w:val="id-ID"/>
        </w:rPr>
      </w:pPr>
    </w:p>
    <w:p w:rsidR="00B02E8D" w:rsidRDefault="00B02E8D">
      <w:pPr>
        <w:pStyle w:val="ListParagraph1"/>
        <w:spacing w:after="0" w:line="240" w:lineRule="auto"/>
        <w:ind w:firstLine="720"/>
        <w:jc w:val="both"/>
        <w:rPr>
          <w:rFonts w:ascii="Arial" w:hAnsi="Arial" w:cs="Arial"/>
          <w:lang w:val="id-ID"/>
        </w:rPr>
      </w:pPr>
    </w:p>
    <w:p w:rsidR="00B505DF" w:rsidRDefault="00B505DF" w:rsidP="00B505DF">
      <w:pPr>
        <w:pStyle w:val="ListParagraph1"/>
        <w:spacing w:after="120" w:line="360" w:lineRule="auto"/>
        <w:ind w:left="0" w:firstLine="420"/>
        <w:jc w:val="both"/>
        <w:rPr>
          <w:rFonts w:ascii="Arial" w:hAnsi="Arial" w:cs="Arial"/>
          <w:b/>
        </w:rPr>
      </w:pPr>
      <w:r>
        <w:rPr>
          <w:rFonts w:ascii="Arial" w:hAnsi="Arial" w:cs="Arial"/>
          <w:b/>
        </w:rPr>
        <w:t>H.</w:t>
      </w:r>
      <w:r>
        <w:rPr>
          <w:rFonts w:ascii="Arial" w:hAnsi="Arial" w:cs="Arial"/>
          <w:b/>
        </w:rPr>
        <w:tab/>
      </w:r>
      <w:r>
        <w:rPr>
          <w:rFonts w:ascii="Arial" w:hAnsi="Arial" w:cs="Arial"/>
          <w:b/>
        </w:rPr>
        <w:t>TAHAPAN PELAKSANAAN KEGIATAN</w:t>
      </w:r>
    </w:p>
    <w:p w:rsidR="00B02E8D" w:rsidRDefault="00B505DF" w:rsidP="00B505DF">
      <w:pPr>
        <w:pStyle w:val="ListParagraph1"/>
        <w:numPr>
          <w:ilvl w:val="0"/>
          <w:numId w:val="20"/>
        </w:numPr>
        <w:spacing w:after="120" w:line="360" w:lineRule="auto"/>
        <w:jc w:val="both"/>
        <w:rPr>
          <w:rFonts w:ascii="Arial" w:hAnsi="Arial" w:cs="Arial"/>
          <w:b/>
        </w:rPr>
      </w:pPr>
      <w:r>
        <w:rPr>
          <w:rFonts w:ascii="Arial" w:hAnsi="Arial" w:cs="Arial"/>
          <w:b/>
        </w:rPr>
        <w:t>Persiapan</w:t>
      </w:r>
    </w:p>
    <w:p w:rsidR="00B02E8D" w:rsidRDefault="00B505DF" w:rsidP="00B505DF">
      <w:pPr>
        <w:pStyle w:val="ListParagraph1"/>
        <w:numPr>
          <w:ilvl w:val="0"/>
          <w:numId w:val="9"/>
        </w:numPr>
        <w:spacing w:after="0" w:line="240" w:lineRule="auto"/>
        <w:ind w:left="1701"/>
        <w:jc w:val="both"/>
        <w:rPr>
          <w:rFonts w:ascii="Arial" w:hAnsi="Arial" w:cs="Arial"/>
        </w:rPr>
      </w:pPr>
      <w:r>
        <w:rPr>
          <w:rFonts w:ascii="Arial" w:hAnsi="Arial" w:cs="Arial"/>
        </w:rPr>
        <w:t xml:space="preserve">Pembentukkan Tim pelaksanaan Seminar  </w:t>
      </w:r>
    </w:p>
    <w:p w:rsidR="00B02E8D" w:rsidRDefault="00B505DF" w:rsidP="00B505DF">
      <w:pPr>
        <w:pStyle w:val="ListParagraph1"/>
        <w:numPr>
          <w:ilvl w:val="0"/>
          <w:numId w:val="9"/>
        </w:numPr>
        <w:spacing w:after="0" w:line="240" w:lineRule="auto"/>
        <w:ind w:left="1701"/>
        <w:jc w:val="both"/>
        <w:rPr>
          <w:rFonts w:ascii="Arial" w:hAnsi="Arial" w:cs="Arial"/>
        </w:rPr>
      </w:pPr>
      <w:r>
        <w:rPr>
          <w:rFonts w:ascii="Arial" w:hAnsi="Arial" w:cs="Arial"/>
          <w:lang w:val="id-ID"/>
        </w:rPr>
        <w:t>Koordinasi</w:t>
      </w:r>
      <w:r>
        <w:rPr>
          <w:rFonts w:ascii="Arial" w:hAnsi="Arial" w:cs="Arial"/>
        </w:rPr>
        <w:t xml:space="preserve"> dengan OPD terkait</w:t>
      </w:r>
    </w:p>
    <w:p w:rsidR="00B02E8D" w:rsidRDefault="00B505DF" w:rsidP="00B505DF">
      <w:pPr>
        <w:pStyle w:val="ListParagraph1"/>
        <w:numPr>
          <w:ilvl w:val="0"/>
          <w:numId w:val="9"/>
        </w:numPr>
        <w:spacing w:after="0" w:line="240" w:lineRule="auto"/>
        <w:ind w:left="1701"/>
        <w:jc w:val="both"/>
        <w:rPr>
          <w:rFonts w:ascii="Arial" w:hAnsi="Arial" w:cs="Arial"/>
        </w:rPr>
      </w:pPr>
      <w:r>
        <w:rPr>
          <w:rFonts w:ascii="Arial" w:hAnsi="Arial" w:cs="Arial"/>
        </w:rPr>
        <w:t xml:space="preserve">Rapat - </w:t>
      </w:r>
      <w:r>
        <w:rPr>
          <w:rFonts w:ascii="Arial" w:hAnsi="Arial" w:cs="Arial"/>
        </w:rPr>
        <w:t xml:space="preserve">Rapat </w:t>
      </w:r>
      <w:r>
        <w:rPr>
          <w:rFonts w:ascii="Arial" w:hAnsi="Arial" w:cs="Arial"/>
        </w:rPr>
        <w:t xml:space="preserve">persiapan </w:t>
      </w:r>
    </w:p>
    <w:p w:rsidR="00B02E8D" w:rsidRDefault="00B505DF" w:rsidP="00B505DF">
      <w:pPr>
        <w:pStyle w:val="ListParagraph1"/>
        <w:numPr>
          <w:ilvl w:val="0"/>
          <w:numId w:val="9"/>
        </w:numPr>
        <w:spacing w:after="0" w:line="240" w:lineRule="auto"/>
        <w:ind w:left="1701"/>
        <w:jc w:val="both"/>
        <w:rPr>
          <w:rFonts w:ascii="Arial" w:hAnsi="Arial" w:cs="Arial"/>
        </w:rPr>
      </w:pPr>
      <w:r>
        <w:rPr>
          <w:rFonts w:ascii="Arial" w:hAnsi="Arial" w:cs="Arial"/>
          <w:lang w:val="id-ID"/>
        </w:rPr>
        <w:t>Me</w:t>
      </w:r>
      <w:r>
        <w:rPr>
          <w:rFonts w:ascii="Arial" w:hAnsi="Arial" w:cs="Arial"/>
        </w:rPr>
        <w:t xml:space="preserve">ngirimkan undangan </w:t>
      </w:r>
      <w:r>
        <w:rPr>
          <w:rFonts w:ascii="Arial" w:hAnsi="Arial" w:cs="Arial"/>
          <w:lang w:val="id-ID"/>
        </w:rPr>
        <w:t>peserta.</w:t>
      </w:r>
    </w:p>
    <w:p w:rsidR="00B02E8D" w:rsidRDefault="00B505DF" w:rsidP="00B505DF">
      <w:pPr>
        <w:pStyle w:val="ListParagraph1"/>
        <w:numPr>
          <w:ilvl w:val="0"/>
          <w:numId w:val="9"/>
        </w:numPr>
        <w:spacing w:after="0" w:line="240" w:lineRule="auto"/>
        <w:ind w:left="1701"/>
        <w:jc w:val="both"/>
        <w:rPr>
          <w:rFonts w:ascii="Arial" w:hAnsi="Arial" w:cs="Arial"/>
        </w:rPr>
      </w:pPr>
      <w:r>
        <w:rPr>
          <w:rFonts w:ascii="Arial" w:hAnsi="Arial" w:cs="Arial"/>
        </w:rPr>
        <w:t>Menghubungi narasumber.</w:t>
      </w:r>
    </w:p>
    <w:p w:rsidR="00B02E8D" w:rsidRDefault="00B505DF" w:rsidP="00B505DF">
      <w:pPr>
        <w:pStyle w:val="ListParagraph1"/>
        <w:numPr>
          <w:ilvl w:val="0"/>
          <w:numId w:val="9"/>
        </w:numPr>
        <w:spacing w:after="120" w:line="240" w:lineRule="auto"/>
        <w:ind w:left="1701"/>
        <w:jc w:val="both"/>
        <w:rPr>
          <w:rFonts w:ascii="Arial" w:hAnsi="Arial" w:cs="Arial"/>
        </w:rPr>
      </w:pPr>
      <w:r>
        <w:rPr>
          <w:rFonts w:ascii="Arial" w:hAnsi="Arial" w:cs="Arial"/>
          <w:lang w:val="id-ID"/>
        </w:rPr>
        <w:t>Menyiapkan</w:t>
      </w:r>
      <w:r>
        <w:rPr>
          <w:rFonts w:ascii="Arial" w:hAnsi="Arial" w:cs="Arial"/>
        </w:rPr>
        <w:t xml:space="preserve"> administrasi danp</w:t>
      </w:r>
      <w:r>
        <w:rPr>
          <w:rFonts w:ascii="Arial" w:hAnsi="Arial" w:cs="Arial"/>
          <w:lang w:val="id-ID"/>
        </w:rPr>
        <w:t>erlengkapan</w:t>
      </w:r>
      <w:r>
        <w:rPr>
          <w:rFonts w:ascii="Arial" w:hAnsi="Arial" w:cs="Arial"/>
        </w:rPr>
        <w:t xml:space="preserve"> yang diperlukan</w:t>
      </w:r>
      <w:r>
        <w:rPr>
          <w:rFonts w:ascii="Arial" w:hAnsi="Arial" w:cs="Arial"/>
          <w:lang w:val="id-ID"/>
        </w:rPr>
        <w:t>.</w:t>
      </w:r>
    </w:p>
    <w:p w:rsidR="00B02E8D" w:rsidRPr="00B505DF" w:rsidRDefault="00B505DF" w:rsidP="00B505DF">
      <w:pPr>
        <w:pStyle w:val="ListParagraph"/>
        <w:numPr>
          <w:ilvl w:val="0"/>
          <w:numId w:val="20"/>
        </w:numPr>
        <w:spacing w:after="0" w:line="240" w:lineRule="auto"/>
        <w:jc w:val="both"/>
        <w:rPr>
          <w:rFonts w:ascii="Arial" w:hAnsi="Arial" w:cs="Arial"/>
          <w:b/>
        </w:rPr>
      </w:pPr>
      <w:r w:rsidRPr="00B505DF">
        <w:rPr>
          <w:rFonts w:ascii="Arial" w:hAnsi="Arial" w:cs="Arial"/>
          <w:b/>
        </w:rPr>
        <w:t>Pelaksanaan</w:t>
      </w:r>
    </w:p>
    <w:p w:rsidR="00B02E8D" w:rsidRDefault="00B505DF" w:rsidP="00B505DF">
      <w:pPr>
        <w:pStyle w:val="ListParagraph1"/>
        <w:numPr>
          <w:ilvl w:val="0"/>
          <w:numId w:val="10"/>
        </w:numPr>
        <w:spacing w:after="0" w:line="240" w:lineRule="auto"/>
        <w:ind w:left="1701"/>
        <w:jc w:val="both"/>
        <w:rPr>
          <w:rFonts w:ascii="Arial" w:hAnsi="Arial" w:cs="Arial"/>
        </w:rPr>
      </w:pPr>
      <w:r>
        <w:rPr>
          <w:rFonts w:ascii="Arial" w:hAnsi="Arial" w:cs="Arial"/>
        </w:rPr>
        <w:t>Penerimaan</w:t>
      </w:r>
      <w:r>
        <w:rPr>
          <w:rFonts w:ascii="Arial" w:hAnsi="Arial" w:cs="Arial"/>
          <w:lang w:val="id-ID"/>
        </w:rPr>
        <w:t xml:space="preserve"> peserta. </w:t>
      </w:r>
    </w:p>
    <w:p w:rsidR="00B02E8D" w:rsidRDefault="00B505DF" w:rsidP="00B505DF">
      <w:pPr>
        <w:pStyle w:val="ListParagraph1"/>
        <w:numPr>
          <w:ilvl w:val="0"/>
          <w:numId w:val="10"/>
        </w:numPr>
        <w:spacing w:after="0" w:line="240" w:lineRule="auto"/>
        <w:ind w:left="1701"/>
        <w:jc w:val="both"/>
        <w:rPr>
          <w:rFonts w:ascii="Arial" w:hAnsi="Arial" w:cs="Arial"/>
        </w:rPr>
      </w:pPr>
      <w:r>
        <w:rPr>
          <w:rFonts w:ascii="Arial" w:hAnsi="Arial" w:cs="Arial"/>
          <w:lang w:val="id-ID"/>
        </w:rPr>
        <w:t xml:space="preserve">Melaksanakan </w:t>
      </w:r>
      <w:r>
        <w:rPr>
          <w:rFonts w:ascii="Arial" w:hAnsi="Arial" w:cs="Arial"/>
        </w:rPr>
        <w:t>kegiatan Seminar Bahasa Minangkabau</w:t>
      </w:r>
    </w:p>
    <w:p w:rsidR="00B02E8D" w:rsidRDefault="00B505DF" w:rsidP="00B505DF">
      <w:pPr>
        <w:pStyle w:val="ListParagraph1"/>
        <w:numPr>
          <w:ilvl w:val="0"/>
          <w:numId w:val="10"/>
        </w:numPr>
        <w:spacing w:after="0" w:line="240" w:lineRule="auto"/>
        <w:ind w:left="1701"/>
        <w:jc w:val="both"/>
        <w:rPr>
          <w:rFonts w:ascii="Arial" w:hAnsi="Arial" w:cs="Arial"/>
        </w:rPr>
      </w:pPr>
      <w:r>
        <w:rPr>
          <w:rFonts w:ascii="Arial" w:hAnsi="Arial" w:cs="Arial"/>
        </w:rPr>
        <w:t>Pe</w:t>
      </w:r>
      <w:r>
        <w:rPr>
          <w:rFonts w:ascii="Arial" w:hAnsi="Arial" w:cs="Arial"/>
          <w:lang w:val="id-ID"/>
        </w:rPr>
        <w:t>nyelesa</w:t>
      </w:r>
      <w:r>
        <w:rPr>
          <w:rFonts w:ascii="Arial" w:hAnsi="Arial" w:cs="Arial"/>
        </w:rPr>
        <w:t>ian</w:t>
      </w:r>
      <w:r>
        <w:rPr>
          <w:rFonts w:ascii="Arial" w:hAnsi="Arial" w:cs="Arial"/>
          <w:lang w:val="id-ID"/>
        </w:rPr>
        <w:t xml:space="preserve"> administrasi</w:t>
      </w:r>
      <w:r>
        <w:rPr>
          <w:rFonts w:ascii="Arial" w:hAnsi="Arial" w:cs="Arial"/>
        </w:rPr>
        <w:t>.</w:t>
      </w:r>
    </w:p>
    <w:p w:rsidR="00B02E8D" w:rsidRDefault="00B505DF" w:rsidP="00B505DF">
      <w:pPr>
        <w:pStyle w:val="ListParagraph1"/>
        <w:numPr>
          <w:ilvl w:val="0"/>
          <w:numId w:val="10"/>
        </w:numPr>
        <w:spacing w:after="0" w:line="240" w:lineRule="auto"/>
        <w:ind w:left="1701"/>
        <w:jc w:val="both"/>
        <w:rPr>
          <w:rFonts w:ascii="Arial" w:hAnsi="Arial" w:cs="Arial"/>
          <w:lang w:val="id-ID"/>
        </w:rPr>
      </w:pPr>
      <w:r>
        <w:rPr>
          <w:rFonts w:ascii="Arial" w:hAnsi="Arial" w:cs="Arial"/>
        </w:rPr>
        <w:t>Pe</w:t>
      </w:r>
      <w:r>
        <w:rPr>
          <w:rFonts w:ascii="Arial" w:hAnsi="Arial" w:cs="Arial"/>
          <w:lang w:val="id-ID"/>
        </w:rPr>
        <w:t>mbuatan laporan.</w:t>
      </w:r>
    </w:p>
    <w:p w:rsidR="00B02E8D" w:rsidRDefault="00B505DF" w:rsidP="00B505DF">
      <w:pPr>
        <w:pStyle w:val="ListParagraph1"/>
        <w:numPr>
          <w:ilvl w:val="0"/>
          <w:numId w:val="20"/>
        </w:numPr>
        <w:spacing w:after="120" w:line="240" w:lineRule="auto"/>
        <w:jc w:val="both"/>
        <w:rPr>
          <w:rFonts w:ascii="Arial" w:hAnsi="Arial" w:cs="Arial"/>
          <w:b/>
        </w:rPr>
      </w:pPr>
      <w:r>
        <w:rPr>
          <w:rFonts w:ascii="Arial" w:hAnsi="Arial" w:cs="Arial"/>
          <w:b/>
        </w:rPr>
        <w:t>Evaluasi</w:t>
      </w:r>
    </w:p>
    <w:p w:rsidR="00B02E8D" w:rsidRDefault="00B505DF">
      <w:pPr>
        <w:pStyle w:val="ListParagraph1"/>
        <w:spacing w:after="0" w:line="240" w:lineRule="auto"/>
        <w:ind w:left="1080" w:firstLineChars="50" w:firstLine="120"/>
        <w:jc w:val="both"/>
        <w:rPr>
          <w:rFonts w:ascii="Arial" w:hAnsi="Arial" w:cs="Arial"/>
        </w:rPr>
      </w:pPr>
      <w:r>
        <w:rPr>
          <w:rFonts w:ascii="Arial" w:hAnsi="Arial" w:cs="Arial"/>
        </w:rPr>
        <w:t xml:space="preserve">a) </w:t>
      </w:r>
      <w:r>
        <w:rPr>
          <w:rFonts w:ascii="Arial" w:hAnsi="Arial" w:cs="Arial"/>
        </w:rPr>
        <w:t xml:space="preserve"> </w:t>
      </w:r>
      <w:r>
        <w:rPr>
          <w:rFonts w:ascii="Arial" w:hAnsi="Arial" w:cs="Arial"/>
          <w:lang w:val="id-ID"/>
        </w:rPr>
        <w:t>Me</w:t>
      </w:r>
      <w:r>
        <w:rPr>
          <w:rFonts w:ascii="Arial" w:hAnsi="Arial" w:cs="Arial"/>
        </w:rPr>
        <w:t>lakukan rapat evaluasi</w:t>
      </w:r>
      <w:r>
        <w:rPr>
          <w:rFonts w:ascii="Arial" w:hAnsi="Arial" w:cs="Arial"/>
          <w:lang w:val="id-ID"/>
        </w:rPr>
        <w:t xml:space="preserve">. </w:t>
      </w:r>
    </w:p>
    <w:p w:rsidR="00B02E8D" w:rsidRDefault="00B505DF">
      <w:pPr>
        <w:pStyle w:val="ListParagraph1"/>
        <w:spacing w:after="0" w:line="240" w:lineRule="auto"/>
        <w:ind w:leftChars="500" w:left="1560" w:hangingChars="150" w:hanging="360"/>
        <w:jc w:val="both"/>
        <w:rPr>
          <w:rFonts w:ascii="Arial" w:hAnsi="Arial" w:cs="Arial"/>
        </w:rPr>
      </w:pPr>
      <w:r>
        <w:rPr>
          <w:rFonts w:ascii="Arial" w:hAnsi="Arial" w:cs="Arial"/>
        </w:rPr>
        <w:t xml:space="preserve">b) </w:t>
      </w:r>
      <w:r>
        <w:rPr>
          <w:rFonts w:ascii="Arial" w:hAnsi="Arial" w:cs="Arial"/>
          <w:lang w:val="id-ID"/>
        </w:rPr>
        <w:t>Me</w:t>
      </w:r>
      <w:r>
        <w:rPr>
          <w:rFonts w:ascii="Arial" w:hAnsi="Arial" w:cs="Arial"/>
        </w:rPr>
        <w:t xml:space="preserve">mbuat hasil rumusan </w:t>
      </w:r>
      <w:r>
        <w:rPr>
          <w:rFonts w:ascii="Arial" w:hAnsi="Arial" w:cs="Arial"/>
        </w:rPr>
        <w:t>Seminar</w:t>
      </w:r>
      <w:r>
        <w:rPr>
          <w:rFonts w:ascii="Arial" w:hAnsi="Arial" w:cs="Arial"/>
        </w:rPr>
        <w:t xml:space="preserve"> sebagai bahan/materi </w:t>
      </w:r>
      <w:proofErr w:type="gramStart"/>
      <w:r>
        <w:rPr>
          <w:rFonts w:ascii="Arial" w:hAnsi="Arial" w:cs="Arial"/>
        </w:rPr>
        <w:t xml:space="preserve">pembinaan </w:t>
      </w:r>
      <w:r>
        <w:rPr>
          <w:rFonts w:ascii="Arial" w:hAnsi="Arial" w:cs="Arial"/>
        </w:rPr>
        <w:t xml:space="preserve"> Bahasa</w:t>
      </w:r>
      <w:proofErr w:type="gramEnd"/>
      <w:r>
        <w:rPr>
          <w:rFonts w:ascii="Arial" w:hAnsi="Arial" w:cs="Arial"/>
        </w:rPr>
        <w:t xml:space="preserve"> Minangkabau pada </w:t>
      </w:r>
      <w:r>
        <w:rPr>
          <w:rFonts w:ascii="Arial" w:hAnsi="Arial" w:cs="Arial"/>
        </w:rPr>
        <w:t>kegiatan lanjutan.</w:t>
      </w:r>
    </w:p>
    <w:p w:rsidR="00B02E8D" w:rsidRDefault="00B02E8D">
      <w:pPr>
        <w:pStyle w:val="ListParagraph1"/>
        <w:spacing w:after="0" w:line="240" w:lineRule="auto"/>
        <w:ind w:left="1080"/>
        <w:jc w:val="both"/>
        <w:rPr>
          <w:rFonts w:ascii="Arial" w:hAnsi="Arial" w:cs="Arial"/>
        </w:rPr>
      </w:pPr>
    </w:p>
    <w:p w:rsidR="00B505DF" w:rsidRDefault="00B505DF" w:rsidP="00B505DF">
      <w:pPr>
        <w:pStyle w:val="ListParagraph1"/>
        <w:spacing w:after="0" w:line="360" w:lineRule="auto"/>
        <w:ind w:left="0" w:firstLine="420"/>
        <w:jc w:val="both"/>
        <w:rPr>
          <w:rFonts w:ascii="Arial" w:hAnsi="Arial" w:cs="Arial"/>
          <w:b/>
        </w:rPr>
      </w:pPr>
      <w:r>
        <w:rPr>
          <w:rFonts w:ascii="Arial" w:hAnsi="Arial" w:cs="Arial"/>
          <w:b/>
        </w:rPr>
        <w:t>I.</w:t>
      </w:r>
      <w:r>
        <w:rPr>
          <w:rFonts w:ascii="Arial" w:hAnsi="Arial" w:cs="Arial"/>
          <w:b/>
        </w:rPr>
        <w:tab/>
      </w:r>
      <w:r>
        <w:rPr>
          <w:rFonts w:ascii="Arial" w:hAnsi="Arial" w:cs="Arial"/>
          <w:b/>
        </w:rPr>
        <w:t>PENUTUP</w:t>
      </w:r>
    </w:p>
    <w:p w:rsidR="00B02E8D" w:rsidRDefault="00B505DF" w:rsidP="00B505DF">
      <w:pPr>
        <w:pStyle w:val="ListParagraph1"/>
        <w:spacing w:after="0" w:line="360" w:lineRule="auto"/>
        <w:ind w:left="840"/>
        <w:jc w:val="both"/>
        <w:rPr>
          <w:rFonts w:ascii="Arial" w:hAnsi="Arial" w:cs="Arial"/>
        </w:rPr>
      </w:pPr>
      <w:r>
        <w:rPr>
          <w:rFonts w:ascii="Arial" w:hAnsi="Arial" w:cs="Arial"/>
          <w:lang w:val="id-ID"/>
        </w:rPr>
        <w:t>Dengan kegiatan</w:t>
      </w:r>
      <w:r>
        <w:rPr>
          <w:rFonts w:ascii="Arial" w:hAnsi="Arial" w:cs="Arial"/>
        </w:rPr>
        <w:t xml:space="preserve"> Seminar dalam rangka pelestarian dan pengembangan  Bahasa Minangkabau </w:t>
      </w:r>
      <w:r>
        <w:rPr>
          <w:rFonts w:ascii="Arial" w:hAnsi="Arial" w:cs="Arial"/>
          <w:lang w:val="id-ID"/>
        </w:rPr>
        <w:t xml:space="preserve">ini diharapkan </w:t>
      </w:r>
      <w:r>
        <w:rPr>
          <w:rFonts w:ascii="Arial" w:hAnsi="Arial" w:cs="Arial"/>
        </w:rPr>
        <w:t>adanya masukan dan bentuk implementasi</w:t>
      </w:r>
      <w:r>
        <w:rPr>
          <w:rFonts w:ascii="Arial" w:hAnsi="Arial" w:cs="Arial"/>
        </w:rPr>
        <w:t xml:space="preserve"> pelestarian bahasa minangkabau  dalam mendorong kesadaran berbahasa ibu, serta membina bahasa lisan,pantun dan kaba</w:t>
      </w:r>
      <w:r>
        <w:rPr>
          <w:rFonts w:ascii="Arial" w:hAnsi="Arial" w:cs="Arial"/>
        </w:rPr>
        <w:t>,serta menjaga fungsi Bahasa Indonesia di Ruang Publik.</w:t>
      </w:r>
    </w:p>
    <w:p w:rsidR="00B505DF" w:rsidRPr="00B505DF" w:rsidRDefault="00B505DF" w:rsidP="00B505DF">
      <w:pPr>
        <w:pStyle w:val="ListParagraph1"/>
        <w:spacing w:after="0" w:line="360" w:lineRule="auto"/>
        <w:ind w:left="840"/>
        <w:jc w:val="both"/>
        <w:rPr>
          <w:rFonts w:ascii="Arial" w:hAnsi="Arial" w:cs="Arial"/>
          <w:b/>
        </w:rPr>
      </w:pPr>
    </w:p>
    <w:p w:rsidR="00B02E8D" w:rsidRDefault="00B505DF">
      <w:pPr>
        <w:spacing w:after="0" w:line="240" w:lineRule="auto"/>
        <w:jc w:val="both"/>
        <w:rPr>
          <w:rFonts w:ascii="Arial" w:hAnsi="Arial" w:cs="Arial"/>
          <w: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i/>
        </w:rPr>
        <w:t xml:space="preserve">Padang, </w:t>
      </w:r>
      <w:r>
        <w:rPr>
          <w:rFonts w:ascii="Arial" w:hAnsi="Arial" w:cs="Arial"/>
          <w:i/>
        </w:rPr>
        <w:t>September</w:t>
      </w:r>
      <w:r>
        <w:rPr>
          <w:rFonts w:ascii="Arial" w:hAnsi="Arial" w:cs="Arial"/>
          <w:i/>
        </w:rPr>
        <w:t xml:space="preserve"> 2019</w:t>
      </w:r>
    </w:p>
    <w:p w:rsidR="00B505DF" w:rsidRDefault="00B505DF" w:rsidP="00B505DF">
      <w:pPr>
        <w:rPr>
          <w:rFonts w:ascii="Tahoma" w:hAnsi="Tahoma" w:cs="Tahoma"/>
          <w:lang w:val="en-ID" w:eastAsia="id-ID"/>
        </w:rPr>
      </w:pPr>
      <w:r>
        <w:rPr>
          <w:rFonts w:ascii="Tahoma" w:hAnsi="Tahoma" w:cs="Tahoma"/>
          <w:lang w:val="id-ID" w:eastAsia="id-ID"/>
        </w:rPr>
        <w:t>Mengetahui :</w:t>
      </w:r>
    </w:p>
    <w:tbl>
      <w:tblPr>
        <w:tblW w:w="0" w:type="auto"/>
        <w:tblInd w:w="108" w:type="dxa"/>
        <w:tblLook w:val="04A0"/>
      </w:tblPr>
      <w:tblGrid>
        <w:gridCol w:w="3969"/>
        <w:gridCol w:w="5165"/>
      </w:tblGrid>
      <w:tr w:rsidR="00B505DF" w:rsidRPr="00AD6F93" w:rsidTr="00B505DF">
        <w:tc>
          <w:tcPr>
            <w:tcW w:w="3969" w:type="dxa"/>
          </w:tcPr>
          <w:p w:rsidR="00B505DF" w:rsidRPr="00AD6F93" w:rsidRDefault="00B505DF" w:rsidP="00AC2D6D">
            <w:pPr>
              <w:jc w:val="center"/>
              <w:rPr>
                <w:rFonts w:ascii="Tahoma" w:eastAsia="Calibri" w:hAnsi="Tahoma" w:cs="Tahoma"/>
                <w:b/>
                <w:lang w:val="en-ID" w:eastAsia="id-ID"/>
              </w:rPr>
            </w:pPr>
            <w:r w:rsidRPr="00AD6F93">
              <w:rPr>
                <w:rFonts w:ascii="Tahoma" w:hAnsi="Tahoma" w:cs="Tahoma"/>
                <w:b/>
                <w:lang w:val="id-ID" w:eastAsia="id-ID"/>
              </w:rPr>
              <w:t>Kepala Bidang WBBM,</w:t>
            </w:r>
          </w:p>
          <w:p w:rsidR="00B505DF" w:rsidRPr="00AD6F93" w:rsidRDefault="00B505DF" w:rsidP="00B505DF">
            <w:pPr>
              <w:rPr>
                <w:rFonts w:ascii="Tahoma" w:hAnsi="Tahoma" w:cs="Tahoma"/>
                <w:i/>
                <w:lang w:val="en-ID"/>
              </w:rPr>
            </w:pPr>
          </w:p>
          <w:p w:rsidR="00B505DF" w:rsidRPr="00AD6F93" w:rsidRDefault="00B505DF" w:rsidP="00AC2D6D">
            <w:pPr>
              <w:jc w:val="center"/>
              <w:rPr>
                <w:rFonts w:ascii="Tahoma" w:hAnsi="Tahoma" w:cs="Tahoma"/>
                <w:i/>
                <w:lang w:val="en-ID"/>
              </w:rPr>
            </w:pPr>
          </w:p>
          <w:p w:rsidR="00B505DF" w:rsidRPr="00AD6F93" w:rsidRDefault="00B505DF" w:rsidP="00B505DF">
            <w:pPr>
              <w:rPr>
                <w:rFonts w:ascii="Tahoma" w:hAnsi="Tahoma" w:cs="Tahoma"/>
                <w:i/>
                <w:lang w:val="en-ID"/>
              </w:rPr>
            </w:pPr>
          </w:p>
          <w:p w:rsidR="00B505DF" w:rsidRPr="00AD6F93" w:rsidRDefault="00B505DF" w:rsidP="00B505DF">
            <w:pPr>
              <w:spacing w:line="240" w:lineRule="auto"/>
              <w:jc w:val="center"/>
              <w:rPr>
                <w:rFonts w:ascii="Tahoma" w:hAnsi="Tahoma" w:cs="Tahoma"/>
                <w:b/>
                <w:lang w:val="en-ID"/>
              </w:rPr>
            </w:pPr>
            <w:r w:rsidRPr="00AD6F93">
              <w:rPr>
                <w:rFonts w:ascii="Tahoma" w:hAnsi="Tahoma" w:cs="Tahoma"/>
                <w:b/>
                <w:lang w:val="id-ID"/>
              </w:rPr>
              <w:t>Aprimas S.Pd., M.Pd</w:t>
            </w:r>
          </w:p>
          <w:p w:rsidR="00B505DF" w:rsidRPr="00AD6F93" w:rsidRDefault="00B505DF" w:rsidP="00B505DF">
            <w:pPr>
              <w:spacing w:line="240" w:lineRule="auto"/>
              <w:jc w:val="center"/>
              <w:rPr>
                <w:rFonts w:ascii="Tahoma" w:hAnsi="Tahoma" w:cs="Tahoma"/>
                <w:lang w:val="en-ID"/>
              </w:rPr>
            </w:pPr>
            <w:r w:rsidRPr="00AD6F93">
              <w:rPr>
                <w:rFonts w:ascii="Tahoma" w:hAnsi="Tahoma" w:cs="Tahoma"/>
                <w:lang w:val="id-ID"/>
              </w:rPr>
              <w:t>NIP. 19660404 199010 1 001</w:t>
            </w:r>
          </w:p>
          <w:p w:rsidR="00B505DF" w:rsidRPr="00AD6F93" w:rsidRDefault="00B505DF" w:rsidP="00AC2D6D">
            <w:pPr>
              <w:jc w:val="center"/>
              <w:rPr>
                <w:rFonts w:ascii="Tahoma" w:eastAsia="Calibri" w:hAnsi="Tahoma" w:cs="Tahoma"/>
                <w:i/>
                <w:lang w:val="id-ID"/>
              </w:rPr>
            </w:pPr>
          </w:p>
        </w:tc>
        <w:tc>
          <w:tcPr>
            <w:tcW w:w="5165" w:type="dxa"/>
          </w:tcPr>
          <w:p w:rsidR="00B505DF" w:rsidRPr="00AD6F93" w:rsidRDefault="00B505DF" w:rsidP="00AC2D6D">
            <w:pPr>
              <w:ind w:left="-105" w:right="-767"/>
              <w:jc w:val="center"/>
              <w:rPr>
                <w:rFonts w:ascii="Tahoma" w:eastAsia="Calibri" w:hAnsi="Tahoma" w:cs="Tahoma"/>
                <w:b/>
                <w:lang w:val="en-ID" w:eastAsia="id-ID"/>
              </w:rPr>
            </w:pPr>
            <w:r w:rsidRPr="00AD6F93">
              <w:rPr>
                <w:rFonts w:ascii="Tahoma" w:hAnsi="Tahoma" w:cs="Tahoma"/>
                <w:b/>
                <w:lang w:val="id-ID" w:eastAsia="id-ID"/>
              </w:rPr>
              <w:t xml:space="preserve">Kepala Seksi </w:t>
            </w:r>
            <w:r>
              <w:rPr>
                <w:rFonts w:ascii="Tahoma" w:hAnsi="Tahoma" w:cs="Tahoma"/>
                <w:b/>
                <w:lang w:val="en-ID" w:eastAsia="id-ID"/>
              </w:rPr>
              <w:t xml:space="preserve">Bahasa Minangkabau </w:t>
            </w:r>
            <w:r w:rsidRPr="00AD6F93">
              <w:rPr>
                <w:rFonts w:ascii="Tahoma" w:hAnsi="Tahoma" w:cs="Tahoma"/>
                <w:b/>
                <w:lang w:val="id-ID" w:eastAsia="id-ID"/>
              </w:rPr>
              <w:t>,</w:t>
            </w:r>
          </w:p>
          <w:p w:rsidR="00B505DF" w:rsidRPr="00AD6F93" w:rsidRDefault="00B505DF" w:rsidP="00AC2D6D">
            <w:pPr>
              <w:jc w:val="center"/>
              <w:rPr>
                <w:rFonts w:ascii="Tahoma" w:hAnsi="Tahoma" w:cs="Tahoma"/>
                <w:b/>
                <w:lang w:val="en-ID" w:eastAsia="id-ID"/>
              </w:rPr>
            </w:pPr>
          </w:p>
          <w:p w:rsidR="00B505DF" w:rsidRPr="00AD6F93" w:rsidRDefault="00B505DF" w:rsidP="00B505DF">
            <w:pPr>
              <w:rPr>
                <w:rFonts w:ascii="Tahoma" w:hAnsi="Tahoma" w:cs="Tahoma"/>
                <w:b/>
                <w:lang w:val="en-ID" w:eastAsia="id-ID"/>
              </w:rPr>
            </w:pPr>
          </w:p>
          <w:p w:rsidR="00B505DF" w:rsidRPr="00AD6F93" w:rsidRDefault="00B505DF" w:rsidP="00AC2D6D">
            <w:pPr>
              <w:jc w:val="center"/>
              <w:rPr>
                <w:rFonts w:ascii="Tahoma" w:hAnsi="Tahoma" w:cs="Tahoma"/>
                <w:b/>
                <w:lang w:val="en-ID" w:eastAsia="id-ID"/>
              </w:rPr>
            </w:pPr>
          </w:p>
          <w:p w:rsidR="00B505DF" w:rsidRPr="00B505DF" w:rsidRDefault="00B505DF" w:rsidP="00B505DF">
            <w:pPr>
              <w:spacing w:line="240" w:lineRule="auto"/>
              <w:jc w:val="center"/>
              <w:rPr>
                <w:rFonts w:ascii="Tahoma" w:hAnsi="Tahoma" w:cs="Tahoma"/>
                <w:b/>
              </w:rPr>
            </w:pPr>
            <w:r w:rsidRPr="00B505DF">
              <w:rPr>
                <w:rFonts w:ascii="Tahoma" w:hAnsi="Tahoma" w:cs="Tahoma"/>
                <w:b/>
              </w:rPr>
              <w:t>Drs. Defrizal</w:t>
            </w:r>
          </w:p>
          <w:p w:rsidR="00B505DF" w:rsidRPr="00AD6F93" w:rsidRDefault="00B505DF" w:rsidP="00B505DF">
            <w:pPr>
              <w:spacing w:line="240" w:lineRule="auto"/>
              <w:jc w:val="center"/>
              <w:rPr>
                <w:rFonts w:ascii="Tahoma" w:eastAsia="Calibri" w:hAnsi="Tahoma" w:cs="Tahoma"/>
                <w:i/>
                <w:lang w:val="id-ID"/>
              </w:rPr>
            </w:pPr>
            <w:r w:rsidRPr="00B505DF">
              <w:rPr>
                <w:rFonts w:ascii="Tahoma" w:hAnsi="Tahoma" w:cs="Tahoma"/>
                <w:lang w:val="id-ID"/>
              </w:rPr>
              <w:t xml:space="preserve"> NIP. </w:t>
            </w:r>
            <w:r w:rsidRPr="00B505DF">
              <w:rPr>
                <w:rFonts w:ascii="Tahoma" w:hAnsi="Tahoma" w:cs="Tahoma"/>
              </w:rPr>
              <w:t>19621204 198510 1 001</w:t>
            </w:r>
            <w:r w:rsidRPr="00B505DF">
              <w:rPr>
                <w:rFonts w:ascii="Tahoma" w:hAnsi="Tahoma" w:cs="Tahoma"/>
                <w:lang w:val="id-ID"/>
              </w:rPr>
              <w:tab/>
            </w:r>
            <w:r>
              <w:rPr>
                <w:rFonts w:ascii="Arial" w:hAnsi="Arial" w:cs="Arial"/>
                <w:lang w:val="id-ID"/>
              </w:rPr>
              <w:tab/>
            </w:r>
          </w:p>
        </w:tc>
      </w:tr>
    </w:tbl>
    <w:p w:rsidR="00B505DF" w:rsidRDefault="00B505DF" w:rsidP="00B505DF">
      <w:pPr>
        <w:jc w:val="both"/>
        <w:rPr>
          <w:rFonts w:ascii="Tahoma" w:eastAsia="Calibri" w:hAnsi="Tahoma" w:cs="Tahoma"/>
        </w:rPr>
      </w:pPr>
    </w:p>
    <w:p w:rsidR="00B505DF" w:rsidRDefault="00B505DF" w:rsidP="00B505DF">
      <w:pPr>
        <w:ind w:left="4320" w:firstLine="720"/>
        <w:jc w:val="both"/>
        <w:rPr>
          <w:rFonts w:ascii="Arial" w:hAnsi="Arial" w:cs="Arial"/>
        </w:rPr>
      </w:pPr>
    </w:p>
    <w:p w:rsidR="00B505DF" w:rsidRDefault="00B505DF">
      <w:pPr>
        <w:spacing w:after="0" w:line="240" w:lineRule="auto"/>
        <w:jc w:val="both"/>
        <w:rPr>
          <w:rFonts w:ascii="Arial" w:hAnsi="Arial" w:cs="Arial"/>
          <w:lang w:val="id-ID"/>
        </w:rPr>
      </w:pPr>
    </w:p>
    <w:p w:rsidR="00B02E8D" w:rsidRPr="00B505DF" w:rsidRDefault="00B02E8D" w:rsidP="00B505DF">
      <w:pPr>
        <w:spacing w:line="360" w:lineRule="auto"/>
        <w:jc w:val="both"/>
        <w:rPr>
          <w:lang w:val="en-ID"/>
        </w:rPr>
      </w:pPr>
    </w:p>
    <w:sectPr w:rsidR="00B02E8D" w:rsidRPr="00B505DF" w:rsidSect="00B02E8D">
      <w:footerReference w:type="default" r:id="rId9"/>
      <w:pgSz w:w="11907" w:h="16840"/>
      <w:pgMar w:top="1440" w:right="1440" w:bottom="1440" w:left="1440"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E8D" w:rsidRDefault="00B02E8D" w:rsidP="00B02E8D">
      <w:pPr>
        <w:spacing w:after="0" w:line="240" w:lineRule="auto"/>
      </w:pPr>
      <w:r>
        <w:separator/>
      </w:r>
    </w:p>
  </w:endnote>
  <w:endnote w:type="continuationSeparator" w:id="1">
    <w:p w:rsidR="00B02E8D" w:rsidRDefault="00B02E8D" w:rsidP="00B02E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entury Gothic">
    <w:altName w:val="Yu Gothic UI"/>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E8D" w:rsidRDefault="00B02E8D">
    <w:pPr>
      <w:pStyle w:val="Footer"/>
      <w:jc w:val="right"/>
    </w:pPr>
    <w:r>
      <w:fldChar w:fldCharType="begin"/>
    </w:r>
    <w:r w:rsidR="00B505DF">
      <w:instrText xml:space="preserve"> PAGE   \* MERGEFORMAT </w:instrText>
    </w:r>
    <w:r>
      <w:fldChar w:fldCharType="separate"/>
    </w:r>
    <w:r w:rsidR="00B505DF">
      <w:rPr>
        <w:noProof/>
      </w:rPr>
      <w:t>7</w:t>
    </w:r>
    <w:r>
      <w:fldChar w:fldCharType="end"/>
    </w:r>
  </w:p>
  <w:p w:rsidR="00B02E8D" w:rsidRDefault="00B02E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E8D" w:rsidRDefault="00B02E8D" w:rsidP="00B02E8D">
      <w:pPr>
        <w:spacing w:after="0" w:line="240" w:lineRule="auto"/>
      </w:pPr>
      <w:r>
        <w:separator/>
      </w:r>
    </w:p>
  </w:footnote>
  <w:footnote w:type="continuationSeparator" w:id="1">
    <w:p w:rsidR="00B02E8D" w:rsidRDefault="00B02E8D" w:rsidP="00B02E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522887"/>
    <w:multiLevelType w:val="singleLevel"/>
    <w:tmpl w:val="85522887"/>
    <w:lvl w:ilvl="0">
      <w:start w:val="1"/>
      <w:numFmt w:val="decimal"/>
      <w:lvlText w:val="%1."/>
      <w:lvlJc w:val="left"/>
      <w:pPr>
        <w:tabs>
          <w:tab w:val="left" w:pos="425"/>
        </w:tabs>
        <w:ind w:left="425" w:hanging="425"/>
      </w:pPr>
      <w:rPr>
        <w:rFonts w:hint="default"/>
      </w:rPr>
    </w:lvl>
  </w:abstractNum>
  <w:abstractNum w:abstractNumId="1">
    <w:nsid w:val="9067F784"/>
    <w:multiLevelType w:val="singleLevel"/>
    <w:tmpl w:val="9067F784"/>
    <w:lvl w:ilvl="0">
      <w:start w:val="1"/>
      <w:numFmt w:val="upperLetter"/>
      <w:suff w:val="space"/>
      <w:lvlText w:val="%1."/>
      <w:lvlJc w:val="left"/>
    </w:lvl>
  </w:abstractNum>
  <w:abstractNum w:abstractNumId="2">
    <w:nsid w:val="E8C19CB6"/>
    <w:multiLevelType w:val="singleLevel"/>
    <w:tmpl w:val="E8C19CB6"/>
    <w:lvl w:ilvl="0">
      <w:start w:val="1"/>
      <w:numFmt w:val="upperLetter"/>
      <w:suff w:val="space"/>
      <w:lvlText w:val="%1."/>
      <w:lvlJc w:val="left"/>
      <w:pPr>
        <w:ind w:left="2934" w:firstLine="0"/>
      </w:pPr>
    </w:lvl>
  </w:abstractNum>
  <w:abstractNum w:abstractNumId="3">
    <w:nsid w:val="0DBD50C4"/>
    <w:multiLevelType w:val="hybridMultilevel"/>
    <w:tmpl w:val="59E07B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0C504C8"/>
    <w:multiLevelType w:val="multilevel"/>
    <w:tmpl w:val="10C504C8"/>
    <w:lvl w:ilvl="0">
      <w:start w:val="1"/>
      <w:numFmt w:val="lowerLetter"/>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15BB67F0"/>
    <w:multiLevelType w:val="hybridMultilevel"/>
    <w:tmpl w:val="0B0E89C4"/>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nsid w:val="21FEC4D9"/>
    <w:multiLevelType w:val="singleLevel"/>
    <w:tmpl w:val="21FEC4D9"/>
    <w:lvl w:ilvl="0">
      <w:start w:val="6"/>
      <w:numFmt w:val="upperLetter"/>
      <w:suff w:val="space"/>
      <w:lvlText w:val="%1."/>
      <w:lvlJc w:val="left"/>
    </w:lvl>
  </w:abstractNum>
  <w:abstractNum w:abstractNumId="7">
    <w:nsid w:val="302C40CC"/>
    <w:multiLevelType w:val="multilevel"/>
    <w:tmpl w:val="302C40CC"/>
    <w:lvl w:ilvl="0">
      <w:start w:val="1"/>
      <w:numFmt w:val="lowerLetter"/>
      <w:lvlText w:val="%1)"/>
      <w:lvlJc w:val="left"/>
      <w:pPr>
        <w:ind w:left="4548" w:hanging="360"/>
      </w:pPr>
    </w:lvl>
    <w:lvl w:ilvl="1">
      <w:start w:val="1"/>
      <w:numFmt w:val="decimal"/>
      <w:lvlText w:val="%2."/>
      <w:lvlJc w:val="left"/>
      <w:pPr>
        <w:tabs>
          <w:tab w:val="left" w:pos="4548"/>
        </w:tabs>
        <w:ind w:left="4548" w:hanging="360"/>
      </w:pPr>
    </w:lvl>
    <w:lvl w:ilvl="2">
      <w:start w:val="1"/>
      <w:numFmt w:val="decimal"/>
      <w:lvlText w:val="%3."/>
      <w:lvlJc w:val="left"/>
      <w:pPr>
        <w:tabs>
          <w:tab w:val="left" w:pos="5268"/>
        </w:tabs>
        <w:ind w:left="5268" w:hanging="360"/>
      </w:pPr>
    </w:lvl>
    <w:lvl w:ilvl="3">
      <w:start w:val="1"/>
      <w:numFmt w:val="decimal"/>
      <w:lvlText w:val="%4."/>
      <w:lvlJc w:val="left"/>
      <w:pPr>
        <w:tabs>
          <w:tab w:val="left" w:pos="5988"/>
        </w:tabs>
        <w:ind w:left="5988" w:hanging="360"/>
      </w:pPr>
    </w:lvl>
    <w:lvl w:ilvl="4">
      <w:start w:val="1"/>
      <w:numFmt w:val="decimal"/>
      <w:lvlText w:val="%5."/>
      <w:lvlJc w:val="left"/>
      <w:pPr>
        <w:tabs>
          <w:tab w:val="left" w:pos="6708"/>
        </w:tabs>
        <w:ind w:left="6708" w:hanging="360"/>
      </w:pPr>
    </w:lvl>
    <w:lvl w:ilvl="5">
      <w:start w:val="1"/>
      <w:numFmt w:val="decimal"/>
      <w:lvlText w:val="%6."/>
      <w:lvlJc w:val="left"/>
      <w:pPr>
        <w:tabs>
          <w:tab w:val="left" w:pos="7428"/>
        </w:tabs>
        <w:ind w:left="7428" w:hanging="360"/>
      </w:pPr>
    </w:lvl>
    <w:lvl w:ilvl="6">
      <w:start w:val="1"/>
      <w:numFmt w:val="decimal"/>
      <w:lvlText w:val="%7."/>
      <w:lvlJc w:val="left"/>
      <w:pPr>
        <w:tabs>
          <w:tab w:val="left" w:pos="8148"/>
        </w:tabs>
        <w:ind w:left="8148" w:hanging="360"/>
      </w:pPr>
    </w:lvl>
    <w:lvl w:ilvl="7">
      <w:start w:val="1"/>
      <w:numFmt w:val="decimal"/>
      <w:lvlText w:val="%8."/>
      <w:lvlJc w:val="left"/>
      <w:pPr>
        <w:tabs>
          <w:tab w:val="left" w:pos="8868"/>
        </w:tabs>
        <w:ind w:left="8868" w:hanging="360"/>
      </w:pPr>
    </w:lvl>
    <w:lvl w:ilvl="8">
      <w:start w:val="1"/>
      <w:numFmt w:val="decimal"/>
      <w:lvlText w:val="%9."/>
      <w:lvlJc w:val="left"/>
      <w:pPr>
        <w:tabs>
          <w:tab w:val="left" w:pos="9588"/>
        </w:tabs>
        <w:ind w:left="9588" w:hanging="360"/>
      </w:pPr>
    </w:lvl>
  </w:abstractNum>
  <w:abstractNum w:abstractNumId="8">
    <w:nsid w:val="34B41481"/>
    <w:multiLevelType w:val="hybridMultilevel"/>
    <w:tmpl w:val="7994A882"/>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9">
    <w:nsid w:val="34C526AC"/>
    <w:multiLevelType w:val="hybridMultilevel"/>
    <w:tmpl w:val="9F724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D4099"/>
    <w:multiLevelType w:val="multilevel"/>
    <w:tmpl w:val="3B3D4099"/>
    <w:lvl w:ilvl="0">
      <w:start w:val="1"/>
      <w:numFmt w:val="upperLetter"/>
      <w:lvlText w:val="%1."/>
      <w:lvlJc w:val="left"/>
      <w:pPr>
        <w:ind w:left="720" w:hanging="360"/>
      </w:pPr>
    </w:lvl>
    <w:lvl w:ilvl="1">
      <w:start w:val="1"/>
      <w:numFmt w:val="decimal"/>
      <w:lvlText w:val="%2."/>
      <w:lvlJc w:val="left"/>
      <w:pPr>
        <w:tabs>
          <w:tab w:val="left" w:pos="1440"/>
        </w:tabs>
        <w:ind w:left="1440" w:hanging="360"/>
      </w:pPr>
      <w:rPr>
        <w:rFonts w:ascii="Century Gothic" w:eastAsia="Calibri" w:hAnsi="Century Gothic" w:cs="Times New Roman"/>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EE05074"/>
    <w:multiLevelType w:val="hybridMultilevel"/>
    <w:tmpl w:val="43629802"/>
    <w:lvl w:ilvl="0" w:tplc="29D668F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3DE82F"/>
    <w:multiLevelType w:val="singleLevel"/>
    <w:tmpl w:val="423DE82F"/>
    <w:lvl w:ilvl="0">
      <w:start w:val="1"/>
      <w:numFmt w:val="decimal"/>
      <w:suff w:val="space"/>
      <w:lvlText w:val="(%1)"/>
      <w:lvlJc w:val="left"/>
      <w:pPr>
        <w:ind w:left="786" w:firstLine="0"/>
      </w:pPr>
    </w:lvl>
  </w:abstractNum>
  <w:abstractNum w:abstractNumId="13">
    <w:nsid w:val="4438585F"/>
    <w:multiLevelType w:val="hybridMultilevel"/>
    <w:tmpl w:val="FEA47E5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69D3E56"/>
    <w:multiLevelType w:val="hybridMultilevel"/>
    <w:tmpl w:val="3FC0F8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8252E5"/>
    <w:multiLevelType w:val="hybridMultilevel"/>
    <w:tmpl w:val="D198665E"/>
    <w:lvl w:ilvl="0" w:tplc="0409000F">
      <w:start w:val="1"/>
      <w:numFmt w:val="decimal"/>
      <w:lvlText w:val="%1."/>
      <w:lvlJc w:val="left"/>
      <w:pPr>
        <w:ind w:left="1484" w:hanging="360"/>
      </w:p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6">
    <w:nsid w:val="4CD37525"/>
    <w:multiLevelType w:val="hybridMultilevel"/>
    <w:tmpl w:val="C8F881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A56535D"/>
    <w:multiLevelType w:val="hybridMultilevel"/>
    <w:tmpl w:val="C136D5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94C18A"/>
    <w:multiLevelType w:val="singleLevel"/>
    <w:tmpl w:val="5A94C18A"/>
    <w:lvl w:ilvl="0">
      <w:start w:val="1"/>
      <w:numFmt w:val="decimal"/>
      <w:lvlText w:val="%1."/>
      <w:lvlJc w:val="left"/>
      <w:pPr>
        <w:ind w:left="425" w:hanging="425"/>
      </w:pPr>
      <w:rPr>
        <w:rFonts w:hint="default"/>
      </w:rPr>
    </w:lvl>
  </w:abstractNum>
  <w:abstractNum w:abstractNumId="19">
    <w:nsid w:val="621517DD"/>
    <w:multiLevelType w:val="multilevel"/>
    <w:tmpl w:val="621517DD"/>
    <w:lvl w:ilvl="0">
      <w:start w:val="1"/>
      <w:numFmt w:val="decimal"/>
      <w:lvlText w:val="%1."/>
      <w:lvlJc w:val="left"/>
      <w:pPr>
        <w:ind w:left="1200" w:hanging="360"/>
      </w:pPr>
      <w:rPr>
        <w:rFonts w:ascii="Century Gothic" w:eastAsia="Times New Roman" w:hAnsi="Century Gothic" w:cs="Vrinda"/>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num w:numId="1">
    <w:abstractNumId w:val="2"/>
  </w:num>
  <w:num w:numId="2">
    <w:abstractNumId w:val="1"/>
  </w:num>
  <w:num w:numId="3">
    <w:abstractNumId w:val="12"/>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14"/>
  </w:num>
  <w:num w:numId="14">
    <w:abstractNumId w:val="9"/>
  </w:num>
  <w:num w:numId="15">
    <w:abstractNumId w:val="3"/>
  </w:num>
  <w:num w:numId="16">
    <w:abstractNumId w:val="15"/>
  </w:num>
  <w:num w:numId="17">
    <w:abstractNumId w:val="16"/>
  </w:num>
  <w:num w:numId="18">
    <w:abstractNumId w:val="17"/>
  </w:num>
  <w:num w:numId="19">
    <w:abstractNumId w:val="8"/>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proofState w:grammar="clean"/>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5412018"/>
    <w:rsid w:val="00B02E8D"/>
    <w:rsid w:val="00B505DF"/>
    <w:rsid w:val="025C1BAE"/>
    <w:rsid w:val="04294105"/>
    <w:rsid w:val="067A4038"/>
    <w:rsid w:val="09260E6E"/>
    <w:rsid w:val="0984325D"/>
    <w:rsid w:val="0AEB325F"/>
    <w:rsid w:val="0FAB52C9"/>
    <w:rsid w:val="1173599A"/>
    <w:rsid w:val="11E92986"/>
    <w:rsid w:val="11FB0691"/>
    <w:rsid w:val="120A08FE"/>
    <w:rsid w:val="12D21282"/>
    <w:rsid w:val="134D2660"/>
    <w:rsid w:val="14381075"/>
    <w:rsid w:val="14E03AF3"/>
    <w:rsid w:val="15697A71"/>
    <w:rsid w:val="16530D7E"/>
    <w:rsid w:val="17970145"/>
    <w:rsid w:val="1A0D19D8"/>
    <w:rsid w:val="1A616547"/>
    <w:rsid w:val="1DE80295"/>
    <w:rsid w:val="1E0755E0"/>
    <w:rsid w:val="1E377D2E"/>
    <w:rsid w:val="206760B8"/>
    <w:rsid w:val="213C0AEE"/>
    <w:rsid w:val="21B40D84"/>
    <w:rsid w:val="220061BB"/>
    <w:rsid w:val="220F500B"/>
    <w:rsid w:val="2229113B"/>
    <w:rsid w:val="23517124"/>
    <w:rsid w:val="255E071C"/>
    <w:rsid w:val="25C923DC"/>
    <w:rsid w:val="25D33544"/>
    <w:rsid w:val="264621F4"/>
    <w:rsid w:val="285102D9"/>
    <w:rsid w:val="2A121CE3"/>
    <w:rsid w:val="2ACA36A4"/>
    <w:rsid w:val="2AE07F3D"/>
    <w:rsid w:val="2C477F0A"/>
    <w:rsid w:val="2C4F2830"/>
    <w:rsid w:val="2CF12EFB"/>
    <w:rsid w:val="2DAF69AD"/>
    <w:rsid w:val="2EAD292C"/>
    <w:rsid w:val="2F126E1E"/>
    <w:rsid w:val="2FDD715F"/>
    <w:rsid w:val="30BB78B0"/>
    <w:rsid w:val="30F908A1"/>
    <w:rsid w:val="31CE1043"/>
    <w:rsid w:val="32045A4F"/>
    <w:rsid w:val="332853DC"/>
    <w:rsid w:val="333205CC"/>
    <w:rsid w:val="333D0ABA"/>
    <w:rsid w:val="33741376"/>
    <w:rsid w:val="33D246B2"/>
    <w:rsid w:val="34274B13"/>
    <w:rsid w:val="34446852"/>
    <w:rsid w:val="345C23B4"/>
    <w:rsid w:val="353C660E"/>
    <w:rsid w:val="355821DD"/>
    <w:rsid w:val="35ED5284"/>
    <w:rsid w:val="35FA4341"/>
    <w:rsid w:val="36CD6852"/>
    <w:rsid w:val="37621C85"/>
    <w:rsid w:val="3837542F"/>
    <w:rsid w:val="38450708"/>
    <w:rsid w:val="39575C4F"/>
    <w:rsid w:val="39AA31C8"/>
    <w:rsid w:val="3B16155E"/>
    <w:rsid w:val="3C4379F4"/>
    <w:rsid w:val="3DB345E3"/>
    <w:rsid w:val="3F2E2751"/>
    <w:rsid w:val="3F6F2498"/>
    <w:rsid w:val="409C2320"/>
    <w:rsid w:val="416022FC"/>
    <w:rsid w:val="43F65E16"/>
    <w:rsid w:val="44520EC6"/>
    <w:rsid w:val="46124F43"/>
    <w:rsid w:val="461B31FB"/>
    <w:rsid w:val="46D521F9"/>
    <w:rsid w:val="470D237B"/>
    <w:rsid w:val="47AC7EFC"/>
    <w:rsid w:val="4A7802A6"/>
    <w:rsid w:val="4AB46A33"/>
    <w:rsid w:val="4BA55519"/>
    <w:rsid w:val="4C2C7A86"/>
    <w:rsid w:val="4F0A081F"/>
    <w:rsid w:val="4FF2105F"/>
    <w:rsid w:val="502A776F"/>
    <w:rsid w:val="542B2E5B"/>
    <w:rsid w:val="54881362"/>
    <w:rsid w:val="54E115F9"/>
    <w:rsid w:val="55412018"/>
    <w:rsid w:val="571B3A3A"/>
    <w:rsid w:val="5A40626D"/>
    <w:rsid w:val="5A9F0A40"/>
    <w:rsid w:val="5ACE203B"/>
    <w:rsid w:val="5BB4140F"/>
    <w:rsid w:val="5D1B42BF"/>
    <w:rsid w:val="5D945A86"/>
    <w:rsid w:val="5E1E3D0E"/>
    <w:rsid w:val="5F3A23C4"/>
    <w:rsid w:val="5FFD63F9"/>
    <w:rsid w:val="60661243"/>
    <w:rsid w:val="606F796E"/>
    <w:rsid w:val="60A24AEE"/>
    <w:rsid w:val="614F62F7"/>
    <w:rsid w:val="615B108D"/>
    <w:rsid w:val="61C719C3"/>
    <w:rsid w:val="623C0AB8"/>
    <w:rsid w:val="627B2111"/>
    <w:rsid w:val="661C4D24"/>
    <w:rsid w:val="663C2929"/>
    <w:rsid w:val="6699195A"/>
    <w:rsid w:val="66C02C99"/>
    <w:rsid w:val="66F375D7"/>
    <w:rsid w:val="67886C8E"/>
    <w:rsid w:val="68312934"/>
    <w:rsid w:val="68AE5D26"/>
    <w:rsid w:val="6B262AA4"/>
    <w:rsid w:val="6C2F468D"/>
    <w:rsid w:val="6C3D003F"/>
    <w:rsid w:val="6C9261C3"/>
    <w:rsid w:val="6F120960"/>
    <w:rsid w:val="6F65330E"/>
    <w:rsid w:val="6F74336A"/>
    <w:rsid w:val="713B544B"/>
    <w:rsid w:val="778E4B0A"/>
    <w:rsid w:val="788F3421"/>
    <w:rsid w:val="792E7B8A"/>
    <w:rsid w:val="79C63333"/>
    <w:rsid w:val="7A9442D0"/>
    <w:rsid w:val="7AF27520"/>
    <w:rsid w:val="7B066288"/>
    <w:rsid w:val="7BFC70C9"/>
    <w:rsid w:val="7D5A43C0"/>
    <w:rsid w:val="7D9346B8"/>
    <w:rsid w:val="7F21247B"/>
    <w:rsid w:val="7F6F2E72"/>
    <w:rsid w:val="7FAA0D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2E8D"/>
    <w:rPr>
      <w:rFonts w:eastAsia="Times New Roman" w:cstheme="min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rsid w:val="00B02E8D"/>
    <w:pPr>
      <w:tabs>
        <w:tab w:val="center" w:pos="4680"/>
        <w:tab w:val="right" w:pos="9360"/>
      </w:tabs>
    </w:pPr>
  </w:style>
  <w:style w:type="paragraph" w:customStyle="1" w:styleId="ListParagraph1">
    <w:name w:val="List Paragraph1"/>
    <w:basedOn w:val="Normal"/>
    <w:uiPriority w:val="34"/>
    <w:qFormat/>
    <w:rsid w:val="00B02E8D"/>
    <w:pPr>
      <w:ind w:left="720"/>
      <w:contextualSpacing/>
    </w:pPr>
  </w:style>
  <w:style w:type="paragraph" w:styleId="ListParagraph">
    <w:name w:val="List Paragraph"/>
    <w:basedOn w:val="Normal"/>
    <w:uiPriority w:val="99"/>
    <w:unhideWhenUsed/>
    <w:rsid w:val="00B505DF"/>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8</Pages>
  <Words>1377</Words>
  <Characters>9220</Characters>
  <Application>Microsoft Office Word</Application>
  <DocSecurity>0</DocSecurity>
  <Lines>76</Lines>
  <Paragraphs>21</Paragraphs>
  <ScaleCrop>false</ScaleCrop>
  <Company/>
  <LinksUpToDate>false</LinksUpToDate>
  <CharactersWithSpaces>10576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2</cp:revision>
  <cp:lastPrinted>2019-08-08T09:42:00Z</cp:lastPrinted>
  <dcterms:created xsi:type="dcterms:W3CDTF">2019-01-18T07:54:00Z</dcterms:created>
  <dcterms:modified xsi:type="dcterms:W3CDTF">2020-03-04T13:34:00Z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2057-11.2.0.8893</vt:lpwstr>
  </property>
</Properties>
</file>